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E1303" w14:textId="77777777" w:rsidR="00F3143B" w:rsidRPr="00B72BC9" w:rsidRDefault="00F3143B" w:rsidP="002E5B9E">
      <w:pPr>
        <w:jc w:val="center"/>
        <w:rPr>
          <w:rFonts w:ascii="Arial" w:hAnsi="Arial" w:cs="Arial"/>
          <w:sz w:val="20"/>
          <w:szCs w:val="20"/>
        </w:rPr>
      </w:pPr>
    </w:p>
    <w:p w14:paraId="15FC4B3C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0ADEFB1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7526C7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0187218" w14:textId="77777777" w:rsidR="00A843BB" w:rsidRPr="00690D64" w:rsidRDefault="0020596A" w:rsidP="00A843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 Document - 1</w:t>
      </w:r>
      <w:r w:rsidR="00AC6A51">
        <w:rPr>
          <w:rFonts w:ascii="Arial" w:hAnsi="Arial" w:cs="Arial"/>
          <w:b/>
          <w:sz w:val="20"/>
          <w:szCs w:val="20"/>
        </w:rPr>
        <w:t>9</w:t>
      </w:r>
    </w:p>
    <w:p w14:paraId="64DDBA2A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93BC6FC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754D7055" w14:textId="77777777" w:rsidR="00AA6F1E" w:rsidRPr="00B72BC9" w:rsidRDefault="00AA6F1E" w:rsidP="002E5B9E">
      <w:pPr>
        <w:jc w:val="center"/>
        <w:rPr>
          <w:rFonts w:ascii="Arial" w:hAnsi="Arial" w:cs="Arial"/>
          <w:sz w:val="20"/>
          <w:szCs w:val="20"/>
        </w:rPr>
      </w:pPr>
    </w:p>
    <w:p w14:paraId="36DB7553" w14:textId="77777777" w:rsidR="00AA6F1E" w:rsidRPr="003A5359" w:rsidRDefault="00996709" w:rsidP="002E5B9E">
      <w:pPr>
        <w:jc w:val="center"/>
        <w:rPr>
          <w:rFonts w:ascii="Arial" w:hAnsi="Arial" w:cs="Arial"/>
          <w:b/>
          <w:color w:val="E31837" w:themeColor="background2"/>
          <w:sz w:val="48"/>
          <w:szCs w:val="48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Deployment </w:t>
      </w:r>
      <w:r w:rsidR="00C87B30">
        <w:rPr>
          <w:rFonts w:ascii="Arial" w:hAnsi="Arial" w:cs="Arial"/>
          <w:b/>
          <w:bCs/>
          <w:color w:val="E31837" w:themeColor="background2"/>
          <w:sz w:val="48"/>
          <w:szCs w:val="48"/>
        </w:rPr>
        <w:t>M</w:t>
      </w:r>
      <w:r w:rsidR="00D37FC9">
        <w:rPr>
          <w:rFonts w:ascii="Arial" w:hAnsi="Arial" w:cs="Arial"/>
          <w:b/>
          <w:bCs/>
          <w:color w:val="E31837" w:themeColor="background2"/>
          <w:sz w:val="48"/>
          <w:szCs w:val="48"/>
        </w:rPr>
        <w:t>anagement</w:t>
      </w:r>
      <w:r w:rsidR="003A5359"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 </w:t>
      </w:r>
    </w:p>
    <w:p w14:paraId="1C30C227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15951335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130EA535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33E4AAA3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6672F486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631B9331" w14:textId="77777777" w:rsidR="00787F5A" w:rsidRPr="00690D64" w:rsidRDefault="00787F5A" w:rsidP="002E5B9E">
      <w:pPr>
        <w:jc w:val="center"/>
        <w:rPr>
          <w:rFonts w:ascii="Arial" w:hAnsi="Arial" w:cs="Arial"/>
          <w:b/>
          <w:sz w:val="20"/>
          <w:szCs w:val="20"/>
        </w:rPr>
      </w:pPr>
    </w:p>
    <w:p w14:paraId="33EAA8D3" w14:textId="77777777" w:rsidR="002E5B9E" w:rsidRPr="00B72BC9" w:rsidRDefault="00B911B6" w:rsidP="002E5B9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22</w:t>
      </w:r>
      <w:r w:rsidR="00EB5730">
        <w:rPr>
          <w:rFonts w:ascii="Arial" w:hAnsi="Arial" w:cs="Arial"/>
          <w:bCs/>
          <w:sz w:val="36"/>
          <w:szCs w:val="36"/>
        </w:rPr>
        <w:t>.0</w:t>
      </w:r>
      <w:r w:rsidR="00C87B30">
        <w:rPr>
          <w:rFonts w:ascii="Arial" w:hAnsi="Arial" w:cs="Arial"/>
          <w:bCs/>
          <w:sz w:val="36"/>
          <w:szCs w:val="36"/>
        </w:rPr>
        <w:t>4</w:t>
      </w:r>
      <w:r w:rsidR="00EB5730">
        <w:rPr>
          <w:rFonts w:ascii="Arial" w:hAnsi="Arial" w:cs="Arial"/>
          <w:bCs/>
          <w:sz w:val="36"/>
          <w:szCs w:val="36"/>
        </w:rPr>
        <w:t>.2013</w:t>
      </w:r>
      <w:r w:rsidR="002E5B9E" w:rsidRPr="00B72BC9">
        <w:rPr>
          <w:rFonts w:ascii="Arial" w:hAnsi="Arial" w:cs="Arial"/>
          <w:bCs/>
          <w:sz w:val="36"/>
          <w:szCs w:val="36"/>
        </w:rPr>
        <w:t xml:space="preserve"> </w:t>
      </w:r>
    </w:p>
    <w:p w14:paraId="4C5B815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5C0308" w:rsidRPr="00E0512E" w14:paraId="68920299" w14:textId="77777777" w:rsidTr="001576DB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6D7CD205" w14:textId="77777777" w:rsidR="005C0308" w:rsidRPr="00E0512E" w:rsidRDefault="005C0308" w:rsidP="001576DB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ntrol</w:t>
            </w: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5C0308" w:rsidRPr="00E0512E" w14:paraId="2F6428A0" w14:textId="77777777" w:rsidTr="001576DB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A04B" w14:textId="77777777" w:rsidR="005C0308" w:rsidRPr="00FC55ED" w:rsidRDefault="005C0308" w:rsidP="001576DB">
            <w:pPr>
              <w:spacing w:after="0"/>
              <w:rPr>
                <w:rFonts w:asciiTheme="minorHAnsi" w:hAnsiTheme="minorHAnsi" w:cs="Arial"/>
                <w:b/>
              </w:rPr>
            </w:pPr>
            <w:r w:rsidRPr="00FC55ED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5C0308" w:rsidRPr="00E0512E" w14:paraId="00C507E6" w14:textId="77777777" w:rsidTr="001576DB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51A0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363F" w14:textId="77777777" w:rsidR="005C0308" w:rsidRPr="00E0512E" w:rsidRDefault="00494DE2" w:rsidP="00C2771C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Deployment </w:t>
            </w:r>
            <w:r w:rsidR="005C0308">
              <w:rPr>
                <w:rFonts w:asciiTheme="minorHAnsi" w:hAnsiTheme="minorHAnsi" w:cs="Arial"/>
              </w:rPr>
              <w:t>Management Process</w:t>
            </w:r>
          </w:p>
        </w:tc>
      </w:tr>
      <w:tr w:rsidR="005C0308" w:rsidRPr="00E0512E" w14:paraId="036DE0FB" w14:textId="77777777" w:rsidTr="001576DB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C385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8B4D" w14:textId="2F6BAF1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184AB1A5" w14:textId="77777777" w:rsidTr="001576DB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AA71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7FCC" w14:textId="5128DE38" w:rsidR="005C0308" w:rsidRPr="00E0512E" w:rsidRDefault="005C0308" w:rsidP="00ED2C42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3C9DEC3A" w14:textId="77777777" w:rsidTr="001576DB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B613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EB40B" w14:textId="27E1F485" w:rsidR="005C0308" w:rsidRPr="00E0512E" w:rsidRDefault="005C0308" w:rsidP="0076309C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2206F57E" w14:textId="77777777" w:rsidTr="001576DB">
        <w:trPr>
          <w:trHeight w:val="34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7C4BEF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C1A6" w14:textId="77777777" w:rsidR="005C0308" w:rsidRPr="00E0512E" w:rsidRDefault="005C0308" w:rsidP="001576DB">
            <w:pPr>
              <w:spacing w:after="0"/>
              <w:rPr>
                <w:rFonts w:asciiTheme="minorHAnsi" w:hAnsiTheme="minorHAnsi" w:cs="Arial"/>
              </w:rPr>
            </w:pPr>
          </w:p>
        </w:tc>
      </w:tr>
    </w:tbl>
    <w:p w14:paraId="0004A3BE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5C0308" w:rsidRPr="00490EA9" w14:paraId="1F9E3972" w14:textId="77777777" w:rsidTr="001576DB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4D0A4FA5" w14:textId="77777777" w:rsidR="005C0308" w:rsidRPr="00490EA9" w:rsidRDefault="005C0308" w:rsidP="001576D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5C0308" w:rsidRPr="00490EA9" w14:paraId="3F2B2FFA" w14:textId="77777777" w:rsidTr="001576DB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140E9D36" w14:textId="77777777" w:rsidR="005C0308" w:rsidRPr="00154FB7" w:rsidRDefault="005C0308" w:rsidP="001576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0FB1EF72" w14:textId="77777777" w:rsidR="005C0308" w:rsidRPr="00154FB7" w:rsidRDefault="005C0308" w:rsidP="001576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383B9F30" w14:textId="77777777" w:rsidR="005C0308" w:rsidRPr="00154FB7" w:rsidRDefault="005C0308" w:rsidP="001576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6256C5CF" w14:textId="77777777" w:rsidR="005C0308" w:rsidRPr="00154FB7" w:rsidRDefault="005C0308" w:rsidP="001576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35EF7A14" w14:textId="77777777" w:rsidR="005C0308" w:rsidRPr="00154FB7" w:rsidRDefault="005C0308" w:rsidP="001576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Approved By</w:t>
            </w:r>
          </w:p>
        </w:tc>
      </w:tr>
      <w:tr w:rsidR="005C0308" w:rsidRPr="00490EA9" w14:paraId="083DE218" w14:textId="77777777" w:rsidTr="001576DB">
        <w:trPr>
          <w:jc w:val="center"/>
        </w:trPr>
        <w:tc>
          <w:tcPr>
            <w:tcW w:w="1123" w:type="dxa"/>
          </w:tcPr>
          <w:p w14:paraId="76DC5412" w14:textId="7DAE94F0" w:rsidR="005C0308" w:rsidRPr="00490EA9" w:rsidRDefault="005C0308" w:rsidP="001576D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7D9236F6" w14:textId="226E548E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6D538874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38A6CB8B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71DB61A5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</w:tr>
      <w:tr w:rsidR="005C0308" w:rsidRPr="00490EA9" w14:paraId="2BECD559" w14:textId="77777777" w:rsidTr="001576DB">
        <w:trPr>
          <w:jc w:val="center"/>
        </w:trPr>
        <w:tc>
          <w:tcPr>
            <w:tcW w:w="1123" w:type="dxa"/>
          </w:tcPr>
          <w:p w14:paraId="49175C9A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20486E64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15BFC221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7887309F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75612C49" w14:textId="77777777" w:rsidR="005C0308" w:rsidRPr="00490EA9" w:rsidRDefault="005C0308" w:rsidP="001576DB">
            <w:pPr>
              <w:rPr>
                <w:rFonts w:asciiTheme="minorHAnsi" w:hAnsiTheme="minorHAnsi" w:cstheme="minorHAnsi"/>
              </w:rPr>
            </w:pPr>
          </w:p>
        </w:tc>
      </w:tr>
    </w:tbl>
    <w:p w14:paraId="37C16F4E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12D7D11D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C7E0DD6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0AE5D5D0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E4844D6" w14:textId="77777777" w:rsidR="00BA0E35" w:rsidRPr="00B72BC9" w:rsidRDefault="00BA0E35" w:rsidP="001553C8">
      <w:pPr>
        <w:spacing w:before="240" w:after="0"/>
        <w:rPr>
          <w:rFonts w:ascii="Arial" w:hAnsi="Arial" w:cs="Arial"/>
          <w:b/>
          <w:color w:val="E31837" w:themeColor="background2"/>
          <w:sz w:val="20"/>
          <w:szCs w:val="20"/>
        </w:rPr>
      </w:pPr>
    </w:p>
    <w:p w14:paraId="25858908" w14:textId="77777777" w:rsidR="008767F0" w:rsidRDefault="008767F0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EE6AFBB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42F058C6" w14:textId="77777777" w:rsidR="00C37DD4" w:rsidRPr="00B72BC9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198A747B" w14:textId="77777777" w:rsidR="00F2704F" w:rsidRPr="00B72BC9" w:rsidRDefault="00B97E17" w:rsidP="005C2912">
      <w:pPr>
        <w:tabs>
          <w:tab w:val="center" w:pos="4680"/>
        </w:tabs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6FA35046" w14:textId="77777777" w:rsidR="008767F0" w:rsidRPr="00B72BC9" w:rsidRDefault="008767F0">
          <w:pPr>
            <w:pStyle w:val="TOCHeading"/>
            <w:rPr>
              <w:rFonts w:ascii="Arial" w:hAnsi="Arial" w:cs="Arial"/>
            </w:rPr>
          </w:pPr>
        </w:p>
        <w:p w14:paraId="674B731B" w14:textId="77777777" w:rsidR="00E07BC7" w:rsidRDefault="00496B33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55234401" w:history="1">
            <w:r w:rsidR="00E07BC7" w:rsidRPr="00E06CEA">
              <w:rPr>
                <w:rStyle w:val="Hyperlink"/>
                <w:rFonts w:ascii="Arial" w:eastAsia="Calibri" w:hAnsi="Arial"/>
              </w:rPr>
              <w:t>1.</w:t>
            </w:r>
            <w:r w:rsidR="00E07BC7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E07BC7" w:rsidRPr="00E06CEA">
              <w:rPr>
                <w:rStyle w:val="Hyperlink"/>
                <w:rFonts w:ascii="Arial" w:eastAsia="Calibri" w:hAnsi="Arial"/>
              </w:rPr>
              <w:t>Process Overview</w:t>
            </w:r>
            <w:r w:rsidR="00E07BC7">
              <w:rPr>
                <w:webHidden/>
              </w:rPr>
              <w:tab/>
            </w:r>
            <w:r w:rsidR="00E07BC7">
              <w:rPr>
                <w:webHidden/>
              </w:rPr>
              <w:fldChar w:fldCharType="begin"/>
            </w:r>
            <w:r w:rsidR="00E07BC7">
              <w:rPr>
                <w:webHidden/>
              </w:rPr>
              <w:instrText xml:space="preserve"> PAGEREF _Toc355234401 \h </w:instrText>
            </w:r>
            <w:r w:rsidR="00E07BC7">
              <w:rPr>
                <w:webHidden/>
              </w:rPr>
            </w:r>
            <w:r w:rsidR="00E07BC7">
              <w:rPr>
                <w:webHidden/>
              </w:rPr>
              <w:fldChar w:fldCharType="separate"/>
            </w:r>
            <w:r w:rsidR="00E07BC7">
              <w:rPr>
                <w:webHidden/>
              </w:rPr>
              <w:t>3</w:t>
            </w:r>
            <w:r w:rsidR="00E07BC7">
              <w:rPr>
                <w:webHidden/>
              </w:rPr>
              <w:fldChar w:fldCharType="end"/>
            </w:r>
          </w:hyperlink>
        </w:p>
        <w:p w14:paraId="548BBF61" w14:textId="77777777" w:rsidR="00E07BC7" w:rsidRDefault="002D0685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5234402" w:history="1">
            <w:r w:rsidR="00E07BC7" w:rsidRPr="00E06CEA">
              <w:rPr>
                <w:rStyle w:val="Hyperlink"/>
                <w:rFonts w:ascii="Arial" w:eastAsia="Calibri" w:hAnsi="Arial"/>
              </w:rPr>
              <w:t>2.</w:t>
            </w:r>
            <w:r w:rsidR="00E07BC7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E07BC7" w:rsidRPr="00E06CEA">
              <w:rPr>
                <w:rStyle w:val="Hyperlink"/>
                <w:rFonts w:ascii="Arial" w:eastAsia="Calibri" w:hAnsi="Arial"/>
              </w:rPr>
              <w:t>Process Activities</w:t>
            </w:r>
            <w:r w:rsidR="00E07BC7">
              <w:rPr>
                <w:webHidden/>
              </w:rPr>
              <w:tab/>
            </w:r>
            <w:r w:rsidR="00E07BC7">
              <w:rPr>
                <w:webHidden/>
              </w:rPr>
              <w:fldChar w:fldCharType="begin"/>
            </w:r>
            <w:r w:rsidR="00E07BC7">
              <w:rPr>
                <w:webHidden/>
              </w:rPr>
              <w:instrText xml:space="preserve"> PAGEREF _Toc355234402 \h </w:instrText>
            </w:r>
            <w:r w:rsidR="00E07BC7">
              <w:rPr>
                <w:webHidden/>
              </w:rPr>
            </w:r>
            <w:r w:rsidR="00E07BC7">
              <w:rPr>
                <w:webHidden/>
              </w:rPr>
              <w:fldChar w:fldCharType="separate"/>
            </w:r>
            <w:r w:rsidR="00E07BC7">
              <w:rPr>
                <w:webHidden/>
              </w:rPr>
              <w:t>4</w:t>
            </w:r>
            <w:r w:rsidR="00E07BC7">
              <w:rPr>
                <w:webHidden/>
              </w:rPr>
              <w:fldChar w:fldCharType="end"/>
            </w:r>
          </w:hyperlink>
        </w:p>
        <w:p w14:paraId="1039CDA6" w14:textId="77777777" w:rsidR="008767F0" w:rsidRPr="00B72BC9" w:rsidRDefault="00496B33">
          <w:pPr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149311E1" w14:textId="77777777" w:rsidR="00F2704F" w:rsidRPr="00B72BC9" w:rsidRDefault="00F2704F" w:rsidP="001553C8">
      <w:pPr>
        <w:tabs>
          <w:tab w:val="right" w:pos="8280"/>
        </w:tabs>
        <w:spacing w:before="240" w:after="0"/>
        <w:rPr>
          <w:rFonts w:ascii="Arial" w:hAnsi="Arial" w:cs="Arial"/>
          <w:color w:val="6D6E71" w:themeColor="text2"/>
          <w:sz w:val="20"/>
          <w:szCs w:val="20"/>
        </w:rPr>
      </w:pPr>
    </w:p>
    <w:p w14:paraId="69219D88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9A55E78" w14:textId="77777777" w:rsidR="00F8141C" w:rsidRDefault="00F8141C">
      <w:pPr>
        <w:rPr>
          <w:rFonts w:ascii="Arial" w:hAnsi="Arial" w:cs="Arial"/>
          <w:color w:val="808080"/>
          <w:sz w:val="20"/>
          <w:szCs w:val="20"/>
        </w:rPr>
      </w:pPr>
    </w:p>
    <w:p w14:paraId="6826094B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163F6B13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19FB6FCD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DFCD247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71BE095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1383987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3A7CA2A9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A790549" w14:textId="77777777" w:rsidR="00384665" w:rsidRDefault="00384665">
      <w:pPr>
        <w:rPr>
          <w:rFonts w:ascii="Arial" w:hAnsi="Arial" w:cs="Arial"/>
          <w:color w:val="808080"/>
          <w:sz w:val="20"/>
          <w:szCs w:val="20"/>
        </w:rPr>
      </w:pPr>
    </w:p>
    <w:p w14:paraId="6FCC9DD4" w14:textId="77777777" w:rsidR="00384665" w:rsidRDefault="00384665">
      <w:pPr>
        <w:rPr>
          <w:rFonts w:ascii="Arial" w:hAnsi="Arial" w:cs="Arial"/>
          <w:color w:val="808080"/>
          <w:sz w:val="20"/>
          <w:szCs w:val="20"/>
        </w:rPr>
      </w:pPr>
    </w:p>
    <w:p w14:paraId="17CFC5D4" w14:textId="77777777" w:rsidR="00384665" w:rsidRDefault="00384665">
      <w:pPr>
        <w:rPr>
          <w:rFonts w:ascii="Arial" w:hAnsi="Arial" w:cs="Arial"/>
          <w:color w:val="808080"/>
          <w:sz w:val="20"/>
          <w:szCs w:val="20"/>
        </w:rPr>
      </w:pPr>
    </w:p>
    <w:p w14:paraId="18E51A94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8395AF6" w14:textId="77777777" w:rsidR="00E74DB0" w:rsidRPr="00C9773F" w:rsidRDefault="00117CCA" w:rsidP="00B3136C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r w:rsidRPr="00C9773F">
        <w:rPr>
          <w:rStyle w:val="MahindraSubheadingChar"/>
          <w:rFonts w:ascii="Arial" w:hAnsi="Arial" w:cs="Arial"/>
          <w:b/>
          <w:sz w:val="36"/>
          <w:szCs w:val="36"/>
        </w:rPr>
        <w:lastRenderedPageBreak/>
        <w:t xml:space="preserve"> </w:t>
      </w:r>
      <w:bookmarkStart w:id="0" w:name="_Toc355234401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>Process Overview</w:t>
      </w:r>
      <w:bookmarkEnd w:id="0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3B6355E0" w14:textId="77777777" w:rsidR="001675A9" w:rsidRDefault="001675A9" w:rsidP="008767F0">
      <w:pPr>
        <w:rPr>
          <w:rStyle w:val="MahindraSubheadingChar"/>
          <w:rFonts w:ascii="Arial" w:hAnsi="Arial" w:cs="Arial"/>
        </w:rPr>
      </w:pPr>
    </w:p>
    <w:p w14:paraId="6CE2494A" w14:textId="77777777" w:rsidR="008767F0" w:rsidRPr="0025687D" w:rsidRDefault="0025687D" w:rsidP="0025687D">
      <w:pPr>
        <w:pStyle w:val="MahindraSubheading"/>
        <w:rPr>
          <w:rFonts w:ascii="Arial" w:hAnsi="Arial" w:cs="Arial"/>
        </w:rPr>
      </w:pPr>
      <w:r>
        <w:rPr>
          <w:rStyle w:val="MahindraSubheadingChar"/>
          <w:rFonts w:ascii="Arial" w:hAnsi="Arial" w:cs="Arial"/>
          <w:b/>
          <w:sz w:val="22"/>
          <w:szCs w:val="22"/>
        </w:rPr>
        <w:t xml:space="preserve">       </w:t>
      </w:r>
      <w:r w:rsidR="00E74DB0" w:rsidRPr="0025687D">
        <w:rPr>
          <w:rStyle w:val="MahindraSubheadingChar"/>
          <w:rFonts w:ascii="Arial" w:hAnsi="Arial" w:cs="Arial"/>
          <w:b/>
        </w:rPr>
        <w:t>Description and Scope</w:t>
      </w:r>
    </w:p>
    <w:p w14:paraId="402290B2" w14:textId="77777777" w:rsidR="00974682" w:rsidRPr="00080AE1" w:rsidRDefault="00974682" w:rsidP="00080AE1">
      <w:pPr>
        <w:spacing w:before="60" w:after="0" w:line="240" w:lineRule="auto"/>
        <w:ind w:left="36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>This document describes the process to be followed for any deployment activity performed across the teams (Application, Infrastructure,</w:t>
      </w:r>
      <w:r w:rsidR="002A20A6" w:rsidRPr="00080AE1">
        <w:rPr>
          <w:rFonts w:ascii="Arial" w:hAnsi="Arial" w:cs="Arial"/>
        </w:rPr>
        <w:t xml:space="preserve"> Integration</w:t>
      </w:r>
      <w:r w:rsidRPr="00080AE1">
        <w:rPr>
          <w:rFonts w:ascii="Arial" w:hAnsi="Arial" w:cs="Arial"/>
        </w:rPr>
        <w:t xml:space="preserve"> Team). The process will also provide the guidelines for any emergency deployment and reduces the likelihood of incidents as a result of rollouts.</w:t>
      </w:r>
    </w:p>
    <w:p w14:paraId="0915DD66" w14:textId="77777777" w:rsidR="002A20A6" w:rsidRPr="00080AE1" w:rsidRDefault="002A20A6" w:rsidP="00080AE1">
      <w:pPr>
        <w:spacing w:before="60" w:after="0" w:line="240" w:lineRule="auto"/>
        <w:ind w:left="360"/>
        <w:jc w:val="both"/>
        <w:rPr>
          <w:rFonts w:ascii="Arial" w:hAnsi="Arial" w:cs="Arial"/>
        </w:rPr>
      </w:pPr>
    </w:p>
    <w:p w14:paraId="26DB58A4" w14:textId="77777777" w:rsidR="00974682" w:rsidRPr="00080AE1" w:rsidRDefault="00974682" w:rsidP="00080AE1">
      <w:pPr>
        <w:spacing w:before="60" w:after="0" w:line="240" w:lineRule="auto"/>
        <w:ind w:left="36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 xml:space="preserve">The scope of this document is to provide procedures that need to be implemented for handling deployment activity for any change request submitted as a result of any Business Requirement, product enhancement and Infra related issues (DB, Network, Configuration changes </w:t>
      </w:r>
      <w:proofErr w:type="spellStart"/>
      <w:r w:rsidRPr="00080AE1">
        <w:rPr>
          <w:rFonts w:ascii="Arial" w:hAnsi="Arial" w:cs="Arial"/>
        </w:rPr>
        <w:t>etc</w:t>
      </w:r>
      <w:proofErr w:type="spellEnd"/>
      <w:r w:rsidRPr="00080AE1">
        <w:rPr>
          <w:rFonts w:ascii="Arial" w:hAnsi="Arial" w:cs="Arial"/>
        </w:rPr>
        <w:t>) in the A</w:t>
      </w:r>
      <w:r w:rsidR="002A20A6" w:rsidRPr="00080AE1">
        <w:rPr>
          <w:rFonts w:ascii="Arial" w:hAnsi="Arial" w:cs="Arial"/>
        </w:rPr>
        <w:t>irtel Money</w:t>
      </w:r>
      <w:r w:rsidRPr="00080AE1">
        <w:rPr>
          <w:rFonts w:ascii="Arial" w:hAnsi="Arial" w:cs="Arial"/>
        </w:rPr>
        <w:t xml:space="preserve"> </w:t>
      </w:r>
      <w:proofErr w:type="gramStart"/>
      <w:r w:rsidRPr="00080AE1">
        <w:rPr>
          <w:rFonts w:ascii="Arial" w:hAnsi="Arial" w:cs="Arial"/>
        </w:rPr>
        <w:t>Platform .</w:t>
      </w:r>
      <w:proofErr w:type="gramEnd"/>
      <w:r w:rsidRPr="00080AE1">
        <w:rPr>
          <w:rFonts w:ascii="Arial" w:hAnsi="Arial" w:cs="Arial"/>
        </w:rPr>
        <w:t xml:space="preserve"> The process will applicable </w:t>
      </w:r>
      <w:proofErr w:type="gramStart"/>
      <w:r w:rsidRPr="00080AE1">
        <w:rPr>
          <w:rFonts w:ascii="Arial" w:hAnsi="Arial" w:cs="Arial"/>
        </w:rPr>
        <w:t>to :</w:t>
      </w:r>
      <w:proofErr w:type="gramEnd"/>
      <w:r w:rsidRPr="00080AE1">
        <w:rPr>
          <w:rFonts w:ascii="Arial" w:hAnsi="Arial" w:cs="Arial"/>
        </w:rPr>
        <w:t>-</w:t>
      </w:r>
    </w:p>
    <w:p w14:paraId="47E4431A" w14:textId="77777777" w:rsidR="00974682" w:rsidRPr="00080AE1" w:rsidRDefault="00974682" w:rsidP="00080AE1">
      <w:pPr>
        <w:pStyle w:val="ListParagraph"/>
        <w:numPr>
          <w:ilvl w:val="0"/>
          <w:numId w:val="27"/>
        </w:numPr>
        <w:spacing w:before="60" w:after="0" w:line="240" w:lineRule="auto"/>
        <w:ind w:left="1260"/>
        <w:contextualSpacing w:val="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>Application Software</w:t>
      </w:r>
    </w:p>
    <w:p w14:paraId="1AEF06C7" w14:textId="77777777" w:rsidR="00974682" w:rsidRPr="00080AE1" w:rsidRDefault="00974682" w:rsidP="00080AE1">
      <w:pPr>
        <w:pStyle w:val="ListParagraph"/>
        <w:numPr>
          <w:ilvl w:val="0"/>
          <w:numId w:val="27"/>
        </w:numPr>
        <w:spacing w:before="60" w:after="0" w:line="240" w:lineRule="auto"/>
        <w:ind w:left="1260"/>
        <w:contextualSpacing w:val="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>Hardware / Servers</w:t>
      </w:r>
    </w:p>
    <w:p w14:paraId="5EE3BAF6" w14:textId="77777777" w:rsidR="00974682" w:rsidRPr="00080AE1" w:rsidRDefault="00974682" w:rsidP="00080AE1">
      <w:pPr>
        <w:pStyle w:val="ListParagraph"/>
        <w:numPr>
          <w:ilvl w:val="0"/>
          <w:numId w:val="27"/>
        </w:numPr>
        <w:spacing w:before="60" w:after="0" w:line="240" w:lineRule="auto"/>
        <w:ind w:left="1260"/>
        <w:contextualSpacing w:val="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>System Software</w:t>
      </w:r>
    </w:p>
    <w:p w14:paraId="618851D2" w14:textId="77777777" w:rsidR="00974682" w:rsidRPr="00080AE1" w:rsidRDefault="00974682" w:rsidP="00080AE1">
      <w:pPr>
        <w:pStyle w:val="ListParagraph"/>
        <w:numPr>
          <w:ilvl w:val="0"/>
          <w:numId w:val="27"/>
        </w:numPr>
        <w:spacing w:before="60" w:after="0" w:line="240" w:lineRule="auto"/>
        <w:ind w:left="1260"/>
        <w:contextualSpacing w:val="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 xml:space="preserve">Network Devices </w:t>
      </w:r>
    </w:p>
    <w:p w14:paraId="45B7D90E" w14:textId="77777777" w:rsidR="00974682" w:rsidRPr="00080AE1" w:rsidRDefault="00974682" w:rsidP="00080AE1">
      <w:pPr>
        <w:pStyle w:val="ListParagraph"/>
        <w:numPr>
          <w:ilvl w:val="0"/>
          <w:numId w:val="27"/>
        </w:numPr>
        <w:spacing w:before="60" w:after="0" w:line="240" w:lineRule="auto"/>
        <w:ind w:left="1260"/>
        <w:contextualSpacing w:val="0"/>
        <w:jc w:val="both"/>
        <w:rPr>
          <w:rFonts w:ascii="Arial" w:hAnsi="Arial" w:cs="Arial"/>
        </w:rPr>
      </w:pPr>
      <w:r w:rsidRPr="00080AE1">
        <w:rPr>
          <w:rFonts w:ascii="Arial" w:hAnsi="Arial" w:cs="Arial"/>
        </w:rPr>
        <w:t>Database activities</w:t>
      </w:r>
    </w:p>
    <w:p w14:paraId="390EB9EA" w14:textId="77777777" w:rsidR="00974682" w:rsidRPr="00080AE1" w:rsidRDefault="00974682" w:rsidP="00080AE1">
      <w:pPr>
        <w:spacing w:before="60" w:after="0" w:line="240" w:lineRule="auto"/>
        <w:ind w:left="360"/>
        <w:jc w:val="both"/>
        <w:rPr>
          <w:rFonts w:ascii="Arial" w:hAnsi="Arial" w:cs="Arial"/>
        </w:rPr>
      </w:pPr>
    </w:p>
    <w:p w14:paraId="04FF18F5" w14:textId="77777777" w:rsidR="00974682" w:rsidRPr="00080AE1" w:rsidRDefault="00974682" w:rsidP="00080AE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080AE1">
        <w:rPr>
          <w:rFonts w:ascii="Arial" w:hAnsi="Arial" w:cs="Arial"/>
          <w:b/>
        </w:rPr>
        <w:t>Deployment Management</w:t>
      </w:r>
      <w:r w:rsidRPr="00080AE1">
        <w:rPr>
          <w:rFonts w:ascii="Arial" w:hAnsi="Arial" w:cs="Arial"/>
        </w:rPr>
        <w:t xml:space="preserve"> track is responsible coordinating and organizing deployment activities of any production release and Infrastructure Changes in a systematic and controlled way which will protect the integrity of the live production environment.</w:t>
      </w:r>
    </w:p>
    <w:p w14:paraId="496D2567" w14:textId="77777777" w:rsidR="00974682" w:rsidRPr="00080AE1" w:rsidRDefault="00974682" w:rsidP="00080AE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7B40B54F" w14:textId="77777777" w:rsidR="00974682" w:rsidRPr="00080AE1" w:rsidRDefault="00974682" w:rsidP="00080AE1">
      <w:pPr>
        <w:ind w:left="360"/>
        <w:rPr>
          <w:rFonts w:ascii="Arial" w:hAnsi="Arial" w:cs="Arial"/>
        </w:rPr>
      </w:pPr>
      <w:r w:rsidRPr="00080AE1">
        <w:rPr>
          <w:rFonts w:ascii="Arial" w:hAnsi="Arial" w:cs="Arial"/>
          <w:b/>
        </w:rPr>
        <w:t xml:space="preserve">The Objective </w:t>
      </w:r>
      <w:r w:rsidRPr="00080AE1">
        <w:rPr>
          <w:rFonts w:ascii="Arial" w:hAnsi="Arial" w:cs="Arial"/>
        </w:rPr>
        <w:t>is to deploy the Releases and Infrastructure changes into the live production environment. This process is also responsible for coordinating &amp; communicating the plan and schedule of any deployment activity, mock deployment, the downtime (if required) and post results among all the stakeholders.</w:t>
      </w:r>
    </w:p>
    <w:p w14:paraId="7C78902E" w14:textId="77777777" w:rsidR="00974682" w:rsidRPr="00080AE1" w:rsidRDefault="00974682" w:rsidP="00080AE1">
      <w:pPr>
        <w:ind w:left="360"/>
        <w:rPr>
          <w:rFonts w:ascii="Arial" w:hAnsi="Arial" w:cs="Arial"/>
          <w:b/>
        </w:rPr>
      </w:pPr>
      <w:r w:rsidRPr="00080AE1">
        <w:rPr>
          <w:rFonts w:ascii="Arial" w:hAnsi="Arial" w:cs="Arial"/>
          <w:b/>
        </w:rPr>
        <w:t xml:space="preserve">Emergency Deployment </w:t>
      </w:r>
    </w:p>
    <w:p w14:paraId="384037E9" w14:textId="77777777" w:rsidR="00974682" w:rsidRPr="00080AE1" w:rsidRDefault="00974682" w:rsidP="00080AE1">
      <w:pPr>
        <w:ind w:left="360"/>
        <w:rPr>
          <w:rFonts w:ascii="Arial" w:hAnsi="Arial" w:cs="Arial"/>
        </w:rPr>
      </w:pPr>
      <w:r w:rsidRPr="00080AE1">
        <w:rPr>
          <w:rFonts w:ascii="Arial" w:hAnsi="Arial" w:cs="Arial"/>
        </w:rPr>
        <w:t xml:space="preserve">Any activity will be termed as </w:t>
      </w:r>
      <w:r w:rsidRPr="00080AE1">
        <w:rPr>
          <w:rFonts w:ascii="Arial" w:hAnsi="Arial" w:cs="Arial"/>
          <w:b/>
        </w:rPr>
        <w:t>Emergency</w:t>
      </w:r>
      <w:r w:rsidRPr="00080AE1">
        <w:rPr>
          <w:rFonts w:ascii="Arial" w:hAnsi="Arial" w:cs="Arial"/>
        </w:rPr>
        <w:t xml:space="preserve"> when urgent unexpected problems/issues arise which have high severity impact on business and revenue. The following are the guidelines for emergency Deployment:-</w:t>
      </w:r>
    </w:p>
    <w:p w14:paraId="12ADC196" w14:textId="77777777" w:rsidR="00974682" w:rsidRPr="00080AE1" w:rsidRDefault="00974682" w:rsidP="00707BC7">
      <w:pPr>
        <w:numPr>
          <w:ilvl w:val="0"/>
          <w:numId w:val="34"/>
        </w:numPr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080AE1">
        <w:rPr>
          <w:rFonts w:ascii="Arial" w:hAnsi="Arial" w:cs="Arial"/>
        </w:rPr>
        <w:t>These will be treated as exceptional a</w:t>
      </w:r>
      <w:r w:rsidR="00E559D8" w:rsidRPr="00080AE1">
        <w:rPr>
          <w:rFonts w:ascii="Arial" w:hAnsi="Arial" w:cs="Arial"/>
        </w:rPr>
        <w:t xml:space="preserve">nd approval needs to come from </w:t>
      </w:r>
      <w:r w:rsidRPr="00080AE1">
        <w:rPr>
          <w:rFonts w:ascii="Arial" w:hAnsi="Arial" w:cs="Arial"/>
        </w:rPr>
        <w:t xml:space="preserve"> Program Manager and A</w:t>
      </w:r>
      <w:r w:rsidR="00E559D8" w:rsidRPr="00080AE1">
        <w:rPr>
          <w:rFonts w:ascii="Arial" w:hAnsi="Arial" w:cs="Arial"/>
        </w:rPr>
        <w:t>irtel Money IT Head</w:t>
      </w:r>
    </w:p>
    <w:p w14:paraId="2EE84619" w14:textId="77777777" w:rsidR="00974682" w:rsidRPr="00080AE1" w:rsidRDefault="00974682" w:rsidP="00707BC7">
      <w:pPr>
        <w:numPr>
          <w:ilvl w:val="0"/>
          <w:numId w:val="34"/>
        </w:numPr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080AE1">
        <w:rPr>
          <w:rFonts w:ascii="Arial" w:hAnsi="Arial" w:cs="Arial"/>
        </w:rPr>
        <w:t>Testing is mandatory and resource alignment should be factored in before seeking approval.</w:t>
      </w:r>
    </w:p>
    <w:p w14:paraId="1FD6062D" w14:textId="77777777" w:rsidR="00974682" w:rsidRPr="00080AE1" w:rsidRDefault="00974682" w:rsidP="00707BC7">
      <w:pPr>
        <w:numPr>
          <w:ilvl w:val="0"/>
          <w:numId w:val="34"/>
        </w:numPr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080AE1">
        <w:rPr>
          <w:rFonts w:ascii="Arial" w:hAnsi="Arial" w:cs="Arial"/>
        </w:rPr>
        <w:t>Every emergency deployment needs to be discussed, reviewed and approved.</w:t>
      </w:r>
    </w:p>
    <w:p w14:paraId="70B79EB2" w14:textId="77777777" w:rsidR="00974682" w:rsidRPr="00080AE1" w:rsidRDefault="00974682" w:rsidP="00707BC7">
      <w:pPr>
        <w:numPr>
          <w:ilvl w:val="0"/>
          <w:numId w:val="34"/>
        </w:numPr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080AE1">
        <w:rPr>
          <w:rFonts w:ascii="Arial" w:hAnsi="Arial" w:cs="Arial"/>
        </w:rPr>
        <w:t>Once the request has come to operations the deployment manager should communicate the same to the A</w:t>
      </w:r>
      <w:r w:rsidR="00E559D8" w:rsidRPr="00080AE1">
        <w:rPr>
          <w:rFonts w:ascii="Arial" w:hAnsi="Arial" w:cs="Arial"/>
        </w:rPr>
        <w:t>irtel Money</w:t>
      </w:r>
      <w:r w:rsidRPr="00080AE1">
        <w:rPr>
          <w:rFonts w:ascii="Arial" w:hAnsi="Arial" w:cs="Arial"/>
        </w:rPr>
        <w:t xml:space="preserve"> team and take exception approval.</w:t>
      </w:r>
    </w:p>
    <w:p w14:paraId="4F501543" w14:textId="5734653E" w:rsidR="00974682" w:rsidRPr="00080AE1" w:rsidRDefault="00974682" w:rsidP="00707BC7">
      <w:pPr>
        <w:numPr>
          <w:ilvl w:val="0"/>
          <w:numId w:val="35"/>
        </w:numPr>
        <w:autoSpaceDE w:val="0"/>
        <w:autoSpaceDN w:val="0"/>
        <w:adjustRightInd w:val="0"/>
        <w:spacing w:before="40" w:after="0" w:line="240" w:lineRule="auto"/>
        <w:rPr>
          <w:rFonts w:ascii="Arial" w:hAnsi="Arial" w:cs="Arial"/>
        </w:rPr>
      </w:pPr>
      <w:r w:rsidRPr="00080AE1">
        <w:rPr>
          <w:rFonts w:ascii="Arial" w:hAnsi="Arial" w:cs="Arial"/>
        </w:rPr>
        <w:t>In case of emergency the change initiator will document the reason in the Deployment Plan, which will then be used by deployment manager to take exception approval further from the Client.</w:t>
      </w:r>
    </w:p>
    <w:p w14:paraId="4E4C9C42" w14:textId="77777777" w:rsidR="00255FD5" w:rsidRDefault="00255FD5" w:rsidP="00384665">
      <w:pPr>
        <w:rPr>
          <w:rFonts w:ascii="Arial" w:hAnsi="Arial" w:cs="Arial"/>
        </w:rPr>
      </w:pPr>
    </w:p>
    <w:p w14:paraId="6C135F8C" w14:textId="77777777" w:rsidR="00384665" w:rsidRDefault="00384665" w:rsidP="00384665">
      <w:pPr>
        <w:rPr>
          <w:rFonts w:ascii="Arial" w:hAnsi="Arial" w:cs="Arial"/>
        </w:rPr>
      </w:pPr>
    </w:p>
    <w:p w14:paraId="3E457A51" w14:textId="77777777" w:rsidR="00384665" w:rsidRPr="00C9773F" w:rsidRDefault="00384665" w:rsidP="00384665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1" w:name="_Toc355234402"/>
      <w:r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Process </w:t>
      </w:r>
      <w:r>
        <w:rPr>
          <w:rStyle w:val="MahindraSubheadingChar"/>
          <w:rFonts w:ascii="Arial" w:hAnsi="Arial" w:cs="Arial"/>
          <w:b/>
          <w:sz w:val="36"/>
          <w:szCs w:val="36"/>
        </w:rPr>
        <w:t>Activities</w:t>
      </w:r>
      <w:bookmarkEnd w:id="1"/>
      <w:r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0A724407" w14:textId="77777777" w:rsidR="00384665" w:rsidRDefault="00384665" w:rsidP="00974682">
      <w:pPr>
        <w:rPr>
          <w:rFonts w:ascii="Arial" w:hAnsi="Arial" w:cs="Arial"/>
        </w:rPr>
      </w:pPr>
    </w:p>
    <w:p w14:paraId="5CA888C6" w14:textId="77777777" w:rsidR="00974682" w:rsidRPr="00255FD5" w:rsidRDefault="00974682" w:rsidP="00974682">
      <w:pPr>
        <w:rPr>
          <w:rFonts w:ascii="Arial" w:hAnsi="Arial" w:cs="Arial"/>
        </w:rPr>
      </w:pPr>
      <w:r w:rsidRPr="00255FD5">
        <w:rPr>
          <w:rFonts w:ascii="Arial" w:hAnsi="Arial" w:cs="Arial"/>
        </w:rPr>
        <w:t xml:space="preserve">The following activities will be carried out as a part of deployment </w:t>
      </w:r>
      <w:proofErr w:type="gramStart"/>
      <w:r w:rsidRPr="00255FD5">
        <w:rPr>
          <w:rFonts w:ascii="Arial" w:hAnsi="Arial" w:cs="Arial"/>
        </w:rPr>
        <w:t>process :</w:t>
      </w:r>
      <w:proofErr w:type="gramEnd"/>
    </w:p>
    <w:p w14:paraId="4893F1AA" w14:textId="77777777" w:rsidR="00974682" w:rsidRPr="00255FD5" w:rsidRDefault="00974682" w:rsidP="004371C9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255FD5">
        <w:rPr>
          <w:rFonts w:ascii="Arial" w:hAnsi="Arial" w:cs="Arial"/>
        </w:rPr>
        <w:t xml:space="preserve">All releases including Application patch releases and feature releases are the changes initiated by the Product team </w:t>
      </w:r>
    </w:p>
    <w:p w14:paraId="6EAAE983" w14:textId="77777777" w:rsidR="00974682" w:rsidRPr="00255FD5" w:rsidRDefault="00974682" w:rsidP="004371C9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255FD5">
        <w:rPr>
          <w:rFonts w:ascii="Arial" w:hAnsi="Arial" w:cs="Arial"/>
        </w:rPr>
        <w:t>All the infrastructure changes which may include : infra configuration changes, OS, Database changes  ,storage related issues ,IT Hardware changes, network and security requirements (e.g. OS patch, capacity augmentation) initiated by I</w:t>
      </w:r>
      <w:r w:rsidR="00AA5730">
        <w:rPr>
          <w:rFonts w:ascii="Arial" w:hAnsi="Arial" w:cs="Arial"/>
        </w:rPr>
        <w:t>nfrastructure</w:t>
      </w:r>
      <w:r w:rsidRPr="00255FD5">
        <w:rPr>
          <w:rFonts w:ascii="Arial" w:hAnsi="Arial" w:cs="Arial"/>
        </w:rPr>
        <w:t xml:space="preserve"> team </w:t>
      </w:r>
    </w:p>
    <w:p w14:paraId="2DCD2FDE" w14:textId="77777777" w:rsidR="00974682" w:rsidRPr="00255FD5" w:rsidRDefault="00974682" w:rsidP="004371C9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255FD5">
        <w:rPr>
          <w:rFonts w:ascii="Arial" w:hAnsi="Arial" w:cs="Arial"/>
        </w:rPr>
        <w:t>For all the releases and changes the deployment plan must be contain the steps for implementing the same in the DR Server also.</w:t>
      </w:r>
    </w:p>
    <w:p w14:paraId="33B21311" w14:textId="77777777" w:rsidR="00974682" w:rsidRPr="00255FD5" w:rsidRDefault="00974682" w:rsidP="004371C9">
      <w:pPr>
        <w:pStyle w:val="ListParagraph"/>
        <w:numPr>
          <w:ilvl w:val="0"/>
          <w:numId w:val="36"/>
        </w:numPr>
        <w:spacing w:before="40" w:after="140" w:line="312" w:lineRule="atLeast"/>
        <w:contextualSpacing w:val="0"/>
        <w:jc w:val="both"/>
        <w:rPr>
          <w:rFonts w:ascii="Arial" w:hAnsi="Arial" w:cs="Arial"/>
        </w:rPr>
      </w:pPr>
      <w:r w:rsidRPr="00255FD5">
        <w:rPr>
          <w:rFonts w:ascii="Arial" w:hAnsi="Arial" w:cs="Arial"/>
        </w:rPr>
        <w:t>The list of all documents as a part of deployment plan needs to be verified by the deployment manager as a prerequisite for any deployment activity , this must include:</w:t>
      </w:r>
    </w:p>
    <w:p w14:paraId="51924E96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6517C">
        <w:rPr>
          <w:rFonts w:ascii="Arial" w:hAnsi="Arial" w:cs="Arial"/>
        </w:rPr>
        <w:t>Scope of the Deployment</w:t>
      </w:r>
    </w:p>
    <w:p w14:paraId="74DDC168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6517C">
        <w:rPr>
          <w:rFonts w:ascii="Arial" w:hAnsi="Arial" w:cs="Arial"/>
        </w:rPr>
        <w:t xml:space="preserve">Date &amp; Time </w:t>
      </w:r>
    </w:p>
    <w:p w14:paraId="7A51A8B7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6517C">
        <w:rPr>
          <w:rFonts w:ascii="Arial" w:hAnsi="Arial" w:cs="Arial"/>
        </w:rPr>
        <w:t xml:space="preserve">Impact analysis </w:t>
      </w:r>
    </w:p>
    <w:p w14:paraId="29C27117" w14:textId="77777777" w:rsidR="00974682" w:rsidRPr="0056517C" w:rsidRDefault="00974682" w:rsidP="0056517C">
      <w:pPr>
        <w:pStyle w:val="ListParagraph"/>
        <w:numPr>
          <w:ilvl w:val="0"/>
          <w:numId w:val="33"/>
        </w:numPr>
        <w:spacing w:before="40" w:after="14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>Mock deployment Steps</w:t>
      </w:r>
    </w:p>
    <w:p w14:paraId="23793588" w14:textId="77777777" w:rsidR="00974682" w:rsidRPr="0056517C" w:rsidRDefault="00974682" w:rsidP="0056517C">
      <w:pPr>
        <w:pStyle w:val="ListParagraph"/>
        <w:numPr>
          <w:ilvl w:val="0"/>
          <w:numId w:val="33"/>
        </w:numPr>
        <w:spacing w:before="40" w:after="14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>Downtime template</w:t>
      </w:r>
    </w:p>
    <w:p w14:paraId="7C076264" w14:textId="77777777" w:rsidR="00974682" w:rsidRPr="0056517C" w:rsidRDefault="00974682" w:rsidP="0056517C">
      <w:pPr>
        <w:pStyle w:val="ListParagraph"/>
        <w:numPr>
          <w:ilvl w:val="0"/>
          <w:numId w:val="33"/>
        </w:numPr>
        <w:spacing w:before="40" w:after="14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 xml:space="preserve">Steps of replication into the DR </w:t>
      </w:r>
    </w:p>
    <w:p w14:paraId="42569B2D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40" w:after="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 xml:space="preserve">Release notes and UAT signoff  </w:t>
      </w:r>
    </w:p>
    <w:p w14:paraId="0F8BE923" w14:textId="77777777" w:rsidR="00974682" w:rsidRPr="0056517C" w:rsidRDefault="00974682" w:rsidP="0056517C">
      <w:pPr>
        <w:pStyle w:val="ListParagraph"/>
        <w:numPr>
          <w:ilvl w:val="0"/>
          <w:numId w:val="33"/>
        </w:numPr>
        <w:spacing w:before="40" w:after="14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>Detailed steps for deployment  (pre-prod and production-- Deployment steps to include steps to be performed in DR environment)</w:t>
      </w:r>
    </w:p>
    <w:p w14:paraId="057BAAC0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6517C">
        <w:rPr>
          <w:rFonts w:ascii="Arial" w:hAnsi="Arial" w:cs="Arial"/>
        </w:rPr>
        <w:t>Deployment script location</w:t>
      </w:r>
    </w:p>
    <w:p w14:paraId="745242B7" w14:textId="77777777" w:rsidR="00974682" w:rsidRPr="0056517C" w:rsidRDefault="00974682" w:rsidP="0056517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6517C">
        <w:rPr>
          <w:rFonts w:ascii="Arial" w:hAnsi="Arial" w:cs="Arial"/>
        </w:rPr>
        <w:t xml:space="preserve">Roll back plan  and scripts </w:t>
      </w:r>
    </w:p>
    <w:p w14:paraId="12D664D0" w14:textId="77777777" w:rsidR="00974682" w:rsidRPr="0056517C" w:rsidRDefault="00974682" w:rsidP="0056517C">
      <w:pPr>
        <w:pStyle w:val="ListParagraph"/>
        <w:numPr>
          <w:ilvl w:val="0"/>
          <w:numId w:val="33"/>
        </w:numPr>
        <w:spacing w:before="40" w:after="140" w:line="360" w:lineRule="auto"/>
        <w:jc w:val="both"/>
        <w:rPr>
          <w:rFonts w:ascii="Arial" w:hAnsi="Arial" w:cs="Arial"/>
        </w:rPr>
      </w:pPr>
      <w:r w:rsidRPr="0056517C">
        <w:rPr>
          <w:rFonts w:ascii="Arial" w:hAnsi="Arial" w:cs="Arial"/>
        </w:rPr>
        <w:t>SIT Results or certification</w:t>
      </w:r>
    </w:p>
    <w:p w14:paraId="45E63CA1" w14:textId="77777777" w:rsidR="00974682" w:rsidRPr="00255FD5" w:rsidRDefault="00974682" w:rsidP="004371C9">
      <w:pPr>
        <w:pStyle w:val="ListParagraph"/>
        <w:numPr>
          <w:ilvl w:val="0"/>
          <w:numId w:val="37"/>
        </w:numPr>
        <w:spacing w:before="40" w:after="140" w:line="312" w:lineRule="atLeast"/>
        <w:contextualSpacing w:val="0"/>
        <w:jc w:val="both"/>
        <w:rPr>
          <w:rFonts w:ascii="Arial" w:hAnsi="Arial" w:cs="Arial"/>
        </w:rPr>
      </w:pPr>
      <w:r w:rsidRPr="00255FD5">
        <w:rPr>
          <w:rFonts w:ascii="Arial" w:hAnsi="Arial" w:cs="Arial"/>
        </w:rPr>
        <w:t xml:space="preserve">For any planned request the final draft should come to the deployment manager 72 hours prior to actual deployment. </w:t>
      </w:r>
    </w:p>
    <w:p w14:paraId="2CB0C7C1" w14:textId="77777777" w:rsidR="00974682" w:rsidRPr="00255FD5" w:rsidRDefault="00974682" w:rsidP="004371C9">
      <w:pPr>
        <w:pStyle w:val="ListParagraph"/>
        <w:numPr>
          <w:ilvl w:val="0"/>
          <w:numId w:val="37"/>
        </w:numPr>
        <w:spacing w:before="40" w:after="140" w:line="312" w:lineRule="atLeast"/>
        <w:contextualSpacing w:val="0"/>
        <w:jc w:val="both"/>
        <w:rPr>
          <w:rFonts w:ascii="Arial" w:hAnsi="Arial" w:cs="Arial"/>
        </w:rPr>
      </w:pPr>
      <w:r w:rsidRPr="00255FD5">
        <w:rPr>
          <w:rFonts w:ascii="Arial" w:hAnsi="Arial" w:cs="Arial"/>
        </w:rPr>
        <w:t>In case the request is not planned and needs to be expedited the requirements should come 48 hours prior to the actual deployment</w:t>
      </w:r>
    </w:p>
    <w:p w14:paraId="14EBF3BC" w14:textId="77777777" w:rsidR="00974682" w:rsidRPr="00255FD5" w:rsidRDefault="00974682" w:rsidP="004371C9">
      <w:pPr>
        <w:pStyle w:val="ListParagraph"/>
        <w:numPr>
          <w:ilvl w:val="0"/>
          <w:numId w:val="37"/>
        </w:numPr>
        <w:spacing w:before="40" w:after="140" w:line="312" w:lineRule="atLeast"/>
        <w:contextualSpacing w:val="0"/>
        <w:jc w:val="both"/>
        <w:rPr>
          <w:rFonts w:ascii="Arial" w:hAnsi="Arial" w:cs="Arial"/>
        </w:rPr>
      </w:pPr>
      <w:r w:rsidRPr="00255FD5">
        <w:rPr>
          <w:rFonts w:ascii="Arial" w:hAnsi="Arial" w:cs="Arial"/>
        </w:rPr>
        <w:t>A monthly plan for all the deployments (dates and timelines) needs to be maintained and must be circulated to all the stakeholders.</w:t>
      </w:r>
    </w:p>
    <w:p w14:paraId="3AF224C0" w14:textId="77777777" w:rsidR="00974682" w:rsidRPr="00255FD5" w:rsidRDefault="00974682" w:rsidP="004371C9">
      <w:pPr>
        <w:numPr>
          <w:ilvl w:val="0"/>
          <w:numId w:val="37"/>
        </w:numPr>
        <w:spacing w:before="40" w:after="140" w:line="312" w:lineRule="atLeast"/>
        <w:rPr>
          <w:rFonts w:ascii="Arial" w:hAnsi="Arial" w:cs="Arial"/>
        </w:rPr>
      </w:pPr>
      <w:r w:rsidRPr="00255FD5">
        <w:rPr>
          <w:rFonts w:ascii="Arial" w:hAnsi="Arial" w:cs="Arial"/>
        </w:rPr>
        <w:t>Mock deployment will happen in coordination with the respective team SPOCs and circulating the results for the same to all the stakeholders.</w:t>
      </w:r>
    </w:p>
    <w:p w14:paraId="7678AF17" w14:textId="77777777" w:rsidR="00974682" w:rsidRPr="00363A25" w:rsidRDefault="00974682" w:rsidP="00363A25">
      <w:pPr>
        <w:pStyle w:val="ListParagraph"/>
        <w:numPr>
          <w:ilvl w:val="0"/>
          <w:numId w:val="38"/>
        </w:numPr>
        <w:spacing w:before="40" w:after="140" w:line="312" w:lineRule="atLeast"/>
        <w:rPr>
          <w:rFonts w:ascii="Arial" w:hAnsi="Arial" w:cs="Arial"/>
        </w:rPr>
      </w:pPr>
      <w:r w:rsidRPr="00363A25">
        <w:rPr>
          <w:rFonts w:ascii="Arial" w:hAnsi="Arial" w:cs="Arial"/>
        </w:rPr>
        <w:t>Decisions to be made on the downtime for actual deployment and getting it signed off from the client before actual deployment happens.</w:t>
      </w:r>
    </w:p>
    <w:p w14:paraId="0EE2014A" w14:textId="77777777" w:rsidR="00974682" w:rsidRPr="00363A25" w:rsidRDefault="00974682" w:rsidP="00363A25">
      <w:pPr>
        <w:pStyle w:val="ListParagraph"/>
        <w:numPr>
          <w:ilvl w:val="0"/>
          <w:numId w:val="38"/>
        </w:numPr>
        <w:spacing w:before="40" w:after="140" w:line="312" w:lineRule="atLeast"/>
        <w:rPr>
          <w:rFonts w:ascii="Arial" w:hAnsi="Arial" w:cs="Arial"/>
        </w:rPr>
      </w:pPr>
      <w:r w:rsidRPr="00363A25">
        <w:rPr>
          <w:rFonts w:ascii="Arial" w:hAnsi="Arial" w:cs="Arial"/>
        </w:rPr>
        <w:lastRenderedPageBreak/>
        <w:t xml:space="preserve">As a part of any </w:t>
      </w:r>
      <w:r w:rsidRPr="00FB079B">
        <w:rPr>
          <w:rFonts w:ascii="Arial" w:hAnsi="Arial" w:cs="Arial"/>
        </w:rPr>
        <w:t>Emergency deployment,</w:t>
      </w:r>
      <w:r w:rsidRPr="00363A25">
        <w:rPr>
          <w:rFonts w:ascii="Arial" w:hAnsi="Arial" w:cs="Arial"/>
        </w:rPr>
        <w:t xml:space="preserve"> the </w:t>
      </w:r>
      <w:r w:rsidR="006F6DF3">
        <w:rPr>
          <w:rFonts w:ascii="Arial" w:hAnsi="Arial" w:cs="Arial"/>
        </w:rPr>
        <w:t xml:space="preserve">deployment manager will own the </w:t>
      </w:r>
      <w:r w:rsidRPr="00363A25">
        <w:rPr>
          <w:rFonts w:ascii="Arial" w:hAnsi="Arial" w:cs="Arial"/>
        </w:rPr>
        <w:t>responsibility of communicating the same and getting the exception approval from the client.</w:t>
      </w:r>
    </w:p>
    <w:p w14:paraId="0F583825" w14:textId="77777777" w:rsidR="00974682" w:rsidRPr="00363A25" w:rsidRDefault="00974682" w:rsidP="00363A25">
      <w:pPr>
        <w:pStyle w:val="ListParagraph"/>
        <w:numPr>
          <w:ilvl w:val="0"/>
          <w:numId w:val="38"/>
        </w:numPr>
        <w:spacing w:before="40" w:after="140" w:line="312" w:lineRule="atLeast"/>
        <w:rPr>
          <w:rFonts w:ascii="Arial" w:hAnsi="Arial" w:cs="Arial"/>
        </w:rPr>
      </w:pPr>
      <w:r w:rsidRPr="00363A25">
        <w:rPr>
          <w:rFonts w:ascii="Arial" w:hAnsi="Arial" w:cs="Arial"/>
        </w:rPr>
        <w:t>Actual deployment will happen once the downtime is approved by the client.</w:t>
      </w:r>
    </w:p>
    <w:p w14:paraId="466EA920" w14:textId="77777777" w:rsidR="00974682" w:rsidRPr="00363A25" w:rsidRDefault="00974682" w:rsidP="00363A25">
      <w:pPr>
        <w:pStyle w:val="ListParagraph"/>
        <w:numPr>
          <w:ilvl w:val="0"/>
          <w:numId w:val="38"/>
        </w:numPr>
        <w:spacing w:before="40" w:after="140" w:line="312" w:lineRule="atLeast"/>
        <w:rPr>
          <w:rFonts w:ascii="Arial" w:hAnsi="Arial" w:cs="Arial"/>
        </w:rPr>
      </w:pPr>
      <w:r w:rsidRPr="00363A25">
        <w:rPr>
          <w:rFonts w:ascii="Arial" w:hAnsi="Arial" w:cs="Arial"/>
        </w:rPr>
        <w:t>Coordinate with change management to conduct a PIR template with the results and findings post deployment.</w:t>
      </w:r>
    </w:p>
    <w:p w14:paraId="1E5B079E" w14:textId="77777777" w:rsidR="00974682" w:rsidRPr="00363A25" w:rsidRDefault="00974682" w:rsidP="00363A2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63A25">
        <w:rPr>
          <w:rFonts w:ascii="Arial" w:hAnsi="Arial" w:cs="Arial"/>
        </w:rPr>
        <w:t xml:space="preserve">Measure and analyze issues/incidents related to the deployment in the period immediately following a rollout and assess the impact of incidents on business, Operations and Application </w:t>
      </w:r>
    </w:p>
    <w:p w14:paraId="25400DD2" w14:textId="77777777" w:rsidR="006F6DF3" w:rsidRDefault="00974682" w:rsidP="006F6DF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63A25">
        <w:rPr>
          <w:rFonts w:ascii="Arial" w:hAnsi="Arial" w:cs="Arial"/>
        </w:rPr>
        <w:t xml:space="preserve">Identify weaknesses or deficiencies in the process and feed into process improvement plans </w:t>
      </w:r>
    </w:p>
    <w:p w14:paraId="255EE777" w14:textId="77777777" w:rsidR="006F6DF3" w:rsidRDefault="006F6DF3" w:rsidP="006F6DF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44E28038" w14:textId="77777777" w:rsidR="006F6DF3" w:rsidRDefault="006F6DF3" w:rsidP="006F6DF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405DC2D4" w14:textId="77777777" w:rsidR="00384665" w:rsidRDefault="00384665" w:rsidP="006F6DF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68081ABA" w14:textId="77777777" w:rsidR="00C5761B" w:rsidRPr="006F6DF3" w:rsidRDefault="00C5761B" w:rsidP="006F6DF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Style w:val="MahindraSubheadingChar"/>
          <w:rFonts w:ascii="Arial" w:hAnsi="Arial" w:cs="Arial"/>
          <w:b w:val="0"/>
          <w:color w:val="auto"/>
          <w:sz w:val="22"/>
          <w:szCs w:val="22"/>
        </w:rPr>
      </w:pPr>
      <w:r w:rsidRPr="006F6DF3">
        <w:rPr>
          <w:rStyle w:val="MahindraSubheadingChar"/>
          <w:rFonts w:ascii="Arial" w:hAnsi="Arial" w:cs="Arial"/>
          <w:sz w:val="36"/>
          <w:szCs w:val="36"/>
        </w:rPr>
        <w:t>Roles and Responsibilities</w:t>
      </w:r>
    </w:p>
    <w:p w14:paraId="19F63800" w14:textId="77777777" w:rsidR="00C5761B" w:rsidRDefault="00C5761B" w:rsidP="00C5761B">
      <w:pPr>
        <w:pStyle w:val="ListParagraph"/>
        <w:autoSpaceDE w:val="0"/>
        <w:autoSpaceDN w:val="0"/>
        <w:adjustRightInd w:val="0"/>
        <w:spacing w:before="40" w:after="40" w:line="312" w:lineRule="atLeast"/>
        <w:ind w:left="140"/>
        <w:rPr>
          <w:rStyle w:val="MahindraSubheadingChar"/>
          <w:rFonts w:ascii="Arial" w:hAnsi="Arial" w:cs="Arial"/>
          <w:sz w:val="36"/>
          <w:szCs w:val="36"/>
        </w:rPr>
      </w:pPr>
    </w:p>
    <w:p w14:paraId="15CF1718" w14:textId="77777777" w:rsidR="00974682" w:rsidRPr="00055CE7" w:rsidRDefault="00974682" w:rsidP="00C5761B">
      <w:pPr>
        <w:pStyle w:val="ListParagraph"/>
        <w:autoSpaceDE w:val="0"/>
        <w:autoSpaceDN w:val="0"/>
        <w:adjustRightInd w:val="0"/>
        <w:spacing w:before="40" w:after="40" w:line="312" w:lineRule="atLeast"/>
        <w:ind w:left="140"/>
        <w:rPr>
          <w:rFonts w:ascii="Arial" w:hAnsi="Arial" w:cs="Arial"/>
        </w:rPr>
      </w:pPr>
      <w:r w:rsidRPr="00055CE7">
        <w:rPr>
          <w:rFonts w:ascii="Arial" w:eastAsiaTheme="majorEastAsia" w:hAnsi="Arial" w:cs="Arial"/>
          <w:b/>
          <w:bCs/>
        </w:rPr>
        <w:t>Deployment Manager</w:t>
      </w:r>
      <w:r w:rsidRPr="00055CE7">
        <w:rPr>
          <w:rFonts w:ascii="Arial" w:hAnsi="Arial" w:cs="Arial"/>
        </w:rPr>
        <w:t xml:space="preserve">  </w:t>
      </w:r>
    </w:p>
    <w:p w14:paraId="44B5A4F2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85BEB8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Need to maintain the plan for all the changes and release requests coming for deployments including the fact- 2 deployments per week including 1 emergency if any</w:t>
      </w:r>
    </w:p>
    <w:p w14:paraId="30F2546A" w14:textId="77777777" w:rsidR="00055CE7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 xml:space="preserve">Need to ensure that for any deployment activity a service request is raised </w:t>
      </w:r>
    </w:p>
    <w:p w14:paraId="5B9D297E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Ensures that the deployment plan is complete with all the required list of artifacts</w:t>
      </w:r>
    </w:p>
    <w:p w14:paraId="374DAF73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51F9D">
        <w:rPr>
          <w:rFonts w:ascii="Arial" w:hAnsi="Arial" w:cs="Arial"/>
        </w:rPr>
        <w:t>In case of any emergency deployment manager must ensure that the exception approval needs to come from Program Manager and A</w:t>
      </w:r>
      <w:r w:rsidR="00055CE7" w:rsidRPr="00551F9D">
        <w:rPr>
          <w:rFonts w:ascii="Arial" w:hAnsi="Arial" w:cs="Arial"/>
        </w:rPr>
        <w:t xml:space="preserve">irtel Money </w:t>
      </w:r>
      <w:r w:rsidRPr="00551F9D">
        <w:rPr>
          <w:rFonts w:ascii="Arial" w:hAnsi="Arial" w:cs="Arial"/>
        </w:rPr>
        <w:t xml:space="preserve"> IT </w:t>
      </w:r>
      <w:r w:rsidR="00055CE7" w:rsidRPr="00551F9D">
        <w:rPr>
          <w:rFonts w:ascii="Arial" w:hAnsi="Arial" w:cs="Arial"/>
        </w:rPr>
        <w:t>Head</w:t>
      </w:r>
    </w:p>
    <w:p w14:paraId="3A509F1A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Will be the coordinator in the Mock deployment.</w:t>
      </w:r>
    </w:p>
    <w:p w14:paraId="41F4777F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Based on the results of mock deployments will interact with the client to get the downtime approval for actual deployment</w:t>
      </w:r>
    </w:p>
    <w:p w14:paraId="5A990ED0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 xml:space="preserve">Must ensure that mail/SMS Communication is sent to all </w:t>
      </w:r>
      <w:r w:rsidR="00055CE7" w:rsidRPr="00551F9D">
        <w:rPr>
          <w:rFonts w:ascii="Arial" w:hAnsi="Arial" w:cs="Arial"/>
        </w:rPr>
        <w:t>A</w:t>
      </w:r>
      <w:r w:rsidR="00F70FC0">
        <w:rPr>
          <w:rFonts w:ascii="Arial" w:hAnsi="Arial" w:cs="Arial"/>
        </w:rPr>
        <w:t xml:space="preserve">irtel </w:t>
      </w:r>
      <w:r w:rsidR="00055CE7" w:rsidRPr="00551F9D">
        <w:rPr>
          <w:rFonts w:ascii="Arial" w:hAnsi="Arial" w:cs="Arial"/>
        </w:rPr>
        <w:t>M</w:t>
      </w:r>
      <w:r w:rsidR="00F70FC0">
        <w:rPr>
          <w:rFonts w:ascii="Arial" w:hAnsi="Arial" w:cs="Arial"/>
        </w:rPr>
        <w:t>oney</w:t>
      </w:r>
      <w:r w:rsidR="00055CE7" w:rsidRPr="00551F9D">
        <w:rPr>
          <w:rFonts w:ascii="Arial" w:hAnsi="Arial" w:cs="Arial"/>
        </w:rPr>
        <w:t xml:space="preserve"> </w:t>
      </w:r>
      <w:r w:rsidRPr="00551F9D">
        <w:rPr>
          <w:rFonts w:ascii="Arial" w:hAnsi="Arial" w:cs="Arial"/>
        </w:rPr>
        <w:t>Stakeholders for each deployment</w:t>
      </w:r>
    </w:p>
    <w:p w14:paraId="3CDA2CEF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Ensures that communication list is updated and verified every quarter</w:t>
      </w:r>
    </w:p>
    <w:p w14:paraId="18FAB1D5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 xml:space="preserve">Post deployments reviews must be shared with all the stakeholders </w:t>
      </w:r>
    </w:p>
    <w:p w14:paraId="6484E628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Needs to report and monitor any major incidents which may be caused as a result of the deployment activity.</w:t>
      </w:r>
    </w:p>
    <w:p w14:paraId="597E8C0F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Deployment manager will not entertain any activity which is not as per the process.</w:t>
      </w:r>
    </w:p>
    <w:p w14:paraId="66CFFB21" w14:textId="77777777" w:rsidR="00974682" w:rsidRPr="00551F9D" w:rsidRDefault="00974682" w:rsidP="00551F9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1F9D">
        <w:rPr>
          <w:rFonts w:ascii="Arial" w:hAnsi="Arial" w:cs="Arial"/>
        </w:rPr>
        <w:t>Anything which is urgent needs to be documented with the valid reason and approved as per the approval matrix.</w:t>
      </w:r>
    </w:p>
    <w:p w14:paraId="53E21F77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DE0973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1D45DC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b/>
          <w:bCs/>
        </w:rPr>
      </w:pPr>
      <w:r w:rsidRPr="00055CE7">
        <w:rPr>
          <w:rFonts w:ascii="Arial" w:eastAsiaTheme="majorEastAsia" w:hAnsi="Arial" w:cs="Arial"/>
          <w:b/>
          <w:bCs/>
        </w:rPr>
        <w:t>Application Team</w:t>
      </w:r>
    </w:p>
    <w:p w14:paraId="7F0DF4E4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b/>
          <w:bCs/>
          <w:color w:val="E31837" w:themeColor="accent1"/>
        </w:rPr>
      </w:pPr>
    </w:p>
    <w:p w14:paraId="5578C54A" w14:textId="77777777" w:rsidR="00974682" w:rsidRPr="00055CE7" w:rsidRDefault="00974682" w:rsidP="00570B2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 xml:space="preserve">Will be responsible for releases and changes as a result of Product Enhancement </w:t>
      </w:r>
      <w:proofErr w:type="gramStart"/>
      <w:r w:rsidRPr="00055CE7">
        <w:rPr>
          <w:rFonts w:ascii="Arial" w:hAnsi="Arial" w:cs="Arial"/>
        </w:rPr>
        <w:t>for  various</w:t>
      </w:r>
      <w:proofErr w:type="gramEnd"/>
      <w:r w:rsidRPr="00055CE7">
        <w:rPr>
          <w:rFonts w:ascii="Arial" w:hAnsi="Arial" w:cs="Arial"/>
        </w:rPr>
        <w:t xml:space="preserve"> applications.</w:t>
      </w:r>
    </w:p>
    <w:p w14:paraId="15358878" w14:textId="77777777" w:rsidR="00974682" w:rsidRPr="00055CE7" w:rsidRDefault="00974682" w:rsidP="00570B2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>Will ensure the qualification and validation of Application releases, system integration testing / User Acceptance Testing.</w:t>
      </w:r>
    </w:p>
    <w:p w14:paraId="41C11C3D" w14:textId="101CE999" w:rsidR="00974682" w:rsidRPr="00055CE7" w:rsidRDefault="00974682" w:rsidP="00570B2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>Will prepare the deployment plan (including the Mock deployment steps, complete release notes, solution document, rollback plans) which will be submitted to the Operations Team.</w:t>
      </w:r>
      <w:bookmarkStart w:id="2" w:name="_GoBack"/>
      <w:bookmarkEnd w:id="2"/>
    </w:p>
    <w:p w14:paraId="2865364A" w14:textId="77777777" w:rsidR="00974682" w:rsidRPr="00055CE7" w:rsidRDefault="00974682" w:rsidP="00570B2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lastRenderedPageBreak/>
        <w:t xml:space="preserve">As a part of the Mock Deployment the SIT </w:t>
      </w:r>
      <w:proofErr w:type="spellStart"/>
      <w:r w:rsidRPr="00055CE7">
        <w:rPr>
          <w:rFonts w:ascii="Arial" w:hAnsi="Arial" w:cs="Arial"/>
        </w:rPr>
        <w:t>spoc</w:t>
      </w:r>
      <w:proofErr w:type="spellEnd"/>
      <w:r w:rsidRPr="00055CE7">
        <w:rPr>
          <w:rFonts w:ascii="Arial" w:hAnsi="Arial" w:cs="Arial"/>
        </w:rPr>
        <w:t xml:space="preserve"> will provide only on call support in case of any issues like deployment artifacts not found, app server not coming up etc</w:t>
      </w:r>
    </w:p>
    <w:p w14:paraId="4DE07E76" w14:textId="77777777" w:rsidR="00974682" w:rsidRPr="00055CE7" w:rsidRDefault="00974682" w:rsidP="009746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8605CF2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b/>
          <w:bCs/>
        </w:rPr>
      </w:pPr>
      <w:r w:rsidRPr="00055CE7">
        <w:rPr>
          <w:rFonts w:ascii="Arial" w:eastAsiaTheme="majorEastAsia" w:hAnsi="Arial" w:cs="Arial"/>
          <w:b/>
          <w:bCs/>
        </w:rPr>
        <w:t xml:space="preserve">Infrastructure Team </w:t>
      </w:r>
    </w:p>
    <w:p w14:paraId="63DA6EDA" w14:textId="77777777" w:rsidR="00974682" w:rsidRPr="00055CE7" w:rsidRDefault="00974682" w:rsidP="00974682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b/>
          <w:bCs/>
          <w:color w:val="E31837" w:themeColor="accent1"/>
        </w:rPr>
      </w:pPr>
    </w:p>
    <w:p w14:paraId="4DDB9136" w14:textId="77777777" w:rsidR="00974682" w:rsidRPr="00055CE7" w:rsidRDefault="00974682" w:rsidP="003F7BF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>Will be responsible for executing patches and changes to Database, server, network.</w:t>
      </w:r>
    </w:p>
    <w:p w14:paraId="7B5EB3A8" w14:textId="77777777" w:rsidR="00974682" w:rsidRPr="00055CE7" w:rsidRDefault="00974682" w:rsidP="003F7BF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 xml:space="preserve">Will be responsible for all the infra configuration changes, OS, Database changes  ,storage related issues ,IT Hardware changes, network and security requirements (e.g. OS patch, capacity augmentation) </w:t>
      </w:r>
    </w:p>
    <w:p w14:paraId="7B1F3B93" w14:textId="77777777" w:rsidR="00974682" w:rsidRPr="00055CE7" w:rsidRDefault="00974682" w:rsidP="003F7BF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>Will take active participation in the Mock Deployment.</w:t>
      </w:r>
    </w:p>
    <w:p w14:paraId="783D66DE" w14:textId="77777777" w:rsidR="00974682" w:rsidRPr="00055CE7" w:rsidRDefault="00974682" w:rsidP="003F7BF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055CE7">
        <w:rPr>
          <w:rFonts w:ascii="Arial" w:hAnsi="Arial" w:cs="Arial"/>
        </w:rPr>
        <w:t xml:space="preserve">Will be responsible for providing prerequisites for any change initiation activity  </w:t>
      </w:r>
    </w:p>
    <w:p w14:paraId="66A04536" w14:textId="77777777" w:rsidR="00974682" w:rsidRDefault="00974682" w:rsidP="00974682">
      <w:pPr>
        <w:autoSpaceDE w:val="0"/>
        <w:autoSpaceDN w:val="0"/>
        <w:adjustRightInd w:val="0"/>
        <w:spacing w:after="0" w:line="240" w:lineRule="auto"/>
        <w:rPr>
          <w:rFonts w:eastAsiaTheme="majorEastAsia" w:cstheme="majorBidi"/>
          <w:b/>
          <w:bCs/>
          <w:color w:val="E31837" w:themeColor="accent1"/>
          <w:sz w:val="26"/>
          <w:szCs w:val="26"/>
        </w:rPr>
      </w:pPr>
    </w:p>
    <w:p w14:paraId="2D8C1E7B" w14:textId="77777777" w:rsidR="00974682" w:rsidRDefault="00974682" w:rsidP="00974682">
      <w:pPr>
        <w:autoSpaceDE w:val="0"/>
        <w:autoSpaceDN w:val="0"/>
        <w:adjustRightInd w:val="0"/>
        <w:spacing w:after="0" w:line="240" w:lineRule="auto"/>
        <w:rPr>
          <w:rFonts w:eastAsiaTheme="majorEastAsia" w:cstheme="majorBidi"/>
          <w:b/>
          <w:bCs/>
          <w:color w:val="E31837" w:themeColor="accent1"/>
          <w:sz w:val="26"/>
          <w:szCs w:val="26"/>
        </w:rPr>
      </w:pPr>
    </w:p>
    <w:p w14:paraId="737A23CE" w14:textId="77777777" w:rsidR="00282DAC" w:rsidRDefault="00282DAC" w:rsidP="006A4AF0">
      <w:pPr>
        <w:ind w:left="720"/>
        <w:rPr>
          <w:rFonts w:ascii="Arial" w:hAnsi="Arial" w:cs="Arial"/>
        </w:rPr>
      </w:pPr>
    </w:p>
    <w:sectPr w:rsidR="00282DAC" w:rsidSect="00AD3F62">
      <w:footerReference w:type="defaul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FACDE" w14:textId="77777777" w:rsidR="002D0685" w:rsidRDefault="002D0685" w:rsidP="0058369F">
      <w:pPr>
        <w:spacing w:after="0" w:line="240" w:lineRule="auto"/>
      </w:pPr>
      <w:r>
        <w:separator/>
      </w:r>
    </w:p>
  </w:endnote>
  <w:endnote w:type="continuationSeparator" w:id="0">
    <w:p w14:paraId="3FAE9BF1" w14:textId="77777777" w:rsidR="002D0685" w:rsidRDefault="002D0685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46DE9E7C" w14:textId="77777777" w:rsidR="001576DB" w:rsidRDefault="001576DB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E07BC7">
          <w:rPr>
            <w:rFonts w:ascii="Arial" w:hAnsi="Arial" w:cs="Arial"/>
            <w:noProof/>
            <w:sz w:val="20"/>
            <w:szCs w:val="20"/>
          </w:rPr>
          <w:t>2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572C73F" w14:textId="77777777" w:rsidR="001576DB" w:rsidRDefault="00157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BAD35" w14:textId="77777777" w:rsidR="002D0685" w:rsidRDefault="002D0685" w:rsidP="0058369F">
      <w:pPr>
        <w:spacing w:after="0" w:line="240" w:lineRule="auto"/>
      </w:pPr>
      <w:r>
        <w:separator/>
      </w:r>
    </w:p>
  </w:footnote>
  <w:footnote w:type="continuationSeparator" w:id="0">
    <w:p w14:paraId="0E6C2C08" w14:textId="77777777" w:rsidR="002D0685" w:rsidRDefault="002D0685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30C"/>
      </v:shape>
    </w:pict>
  </w:numPicBullet>
  <w:abstractNum w:abstractNumId="0" w15:restartNumberingAfterBreak="0">
    <w:nsid w:val="0ED11451"/>
    <w:multiLevelType w:val="hybridMultilevel"/>
    <w:tmpl w:val="3DD8150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EDB2496"/>
    <w:multiLevelType w:val="hybridMultilevel"/>
    <w:tmpl w:val="4CEEBD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A7BA9"/>
    <w:multiLevelType w:val="hybridMultilevel"/>
    <w:tmpl w:val="96EA1D12"/>
    <w:lvl w:ilvl="0" w:tplc="0409000B">
      <w:start w:val="1"/>
      <w:numFmt w:val="bullet"/>
      <w:lvlText w:val=""/>
      <w:lvlJc w:val="left"/>
      <w:pPr>
        <w:ind w:left="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" w15:restartNumberingAfterBreak="0">
    <w:nsid w:val="12DD518B"/>
    <w:multiLevelType w:val="hybridMultilevel"/>
    <w:tmpl w:val="41829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66CA6"/>
    <w:multiLevelType w:val="multilevel"/>
    <w:tmpl w:val="BB7282AA"/>
    <w:lvl w:ilvl="0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E512BD"/>
    <w:multiLevelType w:val="multilevel"/>
    <w:tmpl w:val="44AA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B3CF1"/>
    <w:multiLevelType w:val="hybridMultilevel"/>
    <w:tmpl w:val="77A8F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4D5A1C"/>
    <w:multiLevelType w:val="multilevel"/>
    <w:tmpl w:val="7CFA02A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C5634C"/>
    <w:multiLevelType w:val="hybridMultilevel"/>
    <w:tmpl w:val="635C2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F5E6E57"/>
    <w:multiLevelType w:val="hybridMultilevel"/>
    <w:tmpl w:val="02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80973"/>
    <w:multiLevelType w:val="hybridMultilevel"/>
    <w:tmpl w:val="28B06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13035B"/>
    <w:multiLevelType w:val="multilevel"/>
    <w:tmpl w:val="D7EC00FE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261E8"/>
    <w:multiLevelType w:val="multilevel"/>
    <w:tmpl w:val="9C38B294"/>
    <w:lvl w:ilvl="0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872C7B"/>
    <w:multiLevelType w:val="hybridMultilevel"/>
    <w:tmpl w:val="6686A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F3AF8"/>
    <w:multiLevelType w:val="multilevel"/>
    <w:tmpl w:val="FD960D5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AC5C4D"/>
    <w:multiLevelType w:val="hybridMultilevel"/>
    <w:tmpl w:val="9A74C9D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8E4"/>
    <w:multiLevelType w:val="hybridMultilevel"/>
    <w:tmpl w:val="616E18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77E0B"/>
    <w:multiLevelType w:val="hybridMultilevel"/>
    <w:tmpl w:val="A1C48D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524E6"/>
    <w:multiLevelType w:val="hybridMultilevel"/>
    <w:tmpl w:val="6402F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6066DD"/>
    <w:multiLevelType w:val="hybridMultilevel"/>
    <w:tmpl w:val="FD5C59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8252E"/>
    <w:multiLevelType w:val="hybridMultilevel"/>
    <w:tmpl w:val="063220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7938A3"/>
    <w:multiLevelType w:val="hybridMultilevel"/>
    <w:tmpl w:val="16344FC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6C01FE6"/>
    <w:multiLevelType w:val="hybridMultilevel"/>
    <w:tmpl w:val="F040857C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abstractNum w:abstractNumId="26" w15:restartNumberingAfterBreak="0">
    <w:nsid w:val="673822A0"/>
    <w:multiLevelType w:val="hybridMultilevel"/>
    <w:tmpl w:val="A5C4EC1A"/>
    <w:lvl w:ilvl="0" w:tplc="47944DC0">
      <w:start w:val="1"/>
      <w:numFmt w:val="decimal"/>
      <w:lvlText w:val="1.%1."/>
      <w:lvlJc w:val="left"/>
      <w:pPr>
        <w:ind w:left="810" w:hanging="360"/>
      </w:pPr>
      <w:rPr>
        <w:rFonts w:hint="default"/>
        <w:b/>
        <w:color w:val="E31837" w:themeColor="background2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7810043"/>
    <w:multiLevelType w:val="hybridMultilevel"/>
    <w:tmpl w:val="7EDE93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03FC3"/>
    <w:multiLevelType w:val="hybridMultilevel"/>
    <w:tmpl w:val="B962794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7C077A2"/>
    <w:multiLevelType w:val="hybridMultilevel"/>
    <w:tmpl w:val="9ACAD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FB4E95"/>
    <w:multiLevelType w:val="hybridMultilevel"/>
    <w:tmpl w:val="BDFE4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C53E0"/>
    <w:multiLevelType w:val="hybridMultilevel"/>
    <w:tmpl w:val="FE444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D41F2"/>
    <w:multiLevelType w:val="hybridMultilevel"/>
    <w:tmpl w:val="52167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573006"/>
    <w:multiLevelType w:val="hybridMultilevel"/>
    <w:tmpl w:val="094645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311A2"/>
    <w:multiLevelType w:val="hybridMultilevel"/>
    <w:tmpl w:val="C17C65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92013"/>
    <w:multiLevelType w:val="hybridMultilevel"/>
    <w:tmpl w:val="1C4263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06BE2"/>
    <w:multiLevelType w:val="hybridMultilevel"/>
    <w:tmpl w:val="C7F22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64684"/>
    <w:multiLevelType w:val="hybridMultilevel"/>
    <w:tmpl w:val="16E80DA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05226"/>
    <w:multiLevelType w:val="hybridMultilevel"/>
    <w:tmpl w:val="6AEAF1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D3AD3"/>
    <w:multiLevelType w:val="hybridMultilevel"/>
    <w:tmpl w:val="1108A6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D32D4B"/>
    <w:multiLevelType w:val="hybridMultilevel"/>
    <w:tmpl w:val="9294D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2"/>
  </w:num>
  <w:num w:numId="5">
    <w:abstractNumId w:val="29"/>
  </w:num>
  <w:num w:numId="6">
    <w:abstractNumId w:val="8"/>
  </w:num>
  <w:num w:numId="7">
    <w:abstractNumId w:val="19"/>
  </w:num>
  <w:num w:numId="8">
    <w:abstractNumId w:val="26"/>
  </w:num>
  <w:num w:numId="9">
    <w:abstractNumId w:val="23"/>
  </w:num>
  <w:num w:numId="10">
    <w:abstractNumId w:val="11"/>
  </w:num>
  <w:num w:numId="11">
    <w:abstractNumId w:val="24"/>
  </w:num>
  <w:num w:numId="12">
    <w:abstractNumId w:val="21"/>
  </w:num>
  <w:num w:numId="13">
    <w:abstractNumId w:val="39"/>
  </w:num>
  <w:num w:numId="14">
    <w:abstractNumId w:val="27"/>
  </w:num>
  <w:num w:numId="15">
    <w:abstractNumId w:val="33"/>
  </w:num>
  <w:num w:numId="16">
    <w:abstractNumId w:val="18"/>
  </w:num>
  <w:num w:numId="17">
    <w:abstractNumId w:val="16"/>
  </w:num>
  <w:num w:numId="18">
    <w:abstractNumId w:val="20"/>
  </w:num>
  <w:num w:numId="19">
    <w:abstractNumId w:val="34"/>
  </w:num>
  <w:num w:numId="20">
    <w:abstractNumId w:val="1"/>
  </w:num>
  <w:num w:numId="21">
    <w:abstractNumId w:val="17"/>
  </w:num>
  <w:num w:numId="22">
    <w:abstractNumId w:val="36"/>
  </w:num>
  <w:num w:numId="23">
    <w:abstractNumId w:val="14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5"/>
  </w:num>
  <w:num w:numId="27">
    <w:abstractNumId w:val="28"/>
  </w:num>
  <w:num w:numId="28">
    <w:abstractNumId w:val="12"/>
  </w:num>
  <w:num w:numId="29">
    <w:abstractNumId w:val="5"/>
  </w:num>
  <w:num w:numId="30">
    <w:abstractNumId w:val="31"/>
  </w:num>
  <w:num w:numId="31">
    <w:abstractNumId w:val="30"/>
  </w:num>
  <w:num w:numId="32">
    <w:abstractNumId w:val="37"/>
  </w:num>
  <w:num w:numId="33">
    <w:abstractNumId w:val="0"/>
  </w:num>
  <w:num w:numId="34">
    <w:abstractNumId w:val="4"/>
  </w:num>
  <w:num w:numId="35">
    <w:abstractNumId w:val="13"/>
  </w:num>
  <w:num w:numId="36">
    <w:abstractNumId w:val="40"/>
  </w:num>
  <w:num w:numId="37">
    <w:abstractNumId w:val="38"/>
  </w:num>
  <w:num w:numId="38">
    <w:abstractNumId w:val="22"/>
  </w:num>
  <w:num w:numId="39">
    <w:abstractNumId w:val="15"/>
  </w:num>
  <w:num w:numId="40">
    <w:abstractNumId w:val="7"/>
  </w:num>
  <w:num w:numId="4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079B"/>
    <w:rsid w:val="00010DBE"/>
    <w:rsid w:val="00015F21"/>
    <w:rsid w:val="000229A6"/>
    <w:rsid w:val="00025D09"/>
    <w:rsid w:val="0003019B"/>
    <w:rsid w:val="00040269"/>
    <w:rsid w:val="00043BE7"/>
    <w:rsid w:val="00045428"/>
    <w:rsid w:val="00055A2A"/>
    <w:rsid w:val="00055CE7"/>
    <w:rsid w:val="00063F11"/>
    <w:rsid w:val="00067068"/>
    <w:rsid w:val="00071E5E"/>
    <w:rsid w:val="00080AE1"/>
    <w:rsid w:val="00081AFE"/>
    <w:rsid w:val="00086E9E"/>
    <w:rsid w:val="00092F1D"/>
    <w:rsid w:val="000A095D"/>
    <w:rsid w:val="000A2C12"/>
    <w:rsid w:val="000B03B8"/>
    <w:rsid w:val="000B0FC3"/>
    <w:rsid w:val="000B1AE7"/>
    <w:rsid w:val="000C1918"/>
    <w:rsid w:val="000C664D"/>
    <w:rsid w:val="000D1CB8"/>
    <w:rsid w:val="000D27D6"/>
    <w:rsid w:val="000D370B"/>
    <w:rsid w:val="000D7DBF"/>
    <w:rsid w:val="000E5178"/>
    <w:rsid w:val="000F008B"/>
    <w:rsid w:val="000F3600"/>
    <w:rsid w:val="001013A8"/>
    <w:rsid w:val="00105B18"/>
    <w:rsid w:val="001116AE"/>
    <w:rsid w:val="001117AA"/>
    <w:rsid w:val="00117CCA"/>
    <w:rsid w:val="001269D6"/>
    <w:rsid w:val="00127DE4"/>
    <w:rsid w:val="00131898"/>
    <w:rsid w:val="00131C94"/>
    <w:rsid w:val="0014045A"/>
    <w:rsid w:val="0014160C"/>
    <w:rsid w:val="00144F7B"/>
    <w:rsid w:val="0014652E"/>
    <w:rsid w:val="00154FB7"/>
    <w:rsid w:val="001553C8"/>
    <w:rsid w:val="001576DB"/>
    <w:rsid w:val="00162A4E"/>
    <w:rsid w:val="0016393D"/>
    <w:rsid w:val="0016640A"/>
    <w:rsid w:val="001675A9"/>
    <w:rsid w:val="00170A73"/>
    <w:rsid w:val="0017343E"/>
    <w:rsid w:val="001768B6"/>
    <w:rsid w:val="00181C49"/>
    <w:rsid w:val="00181D93"/>
    <w:rsid w:val="00182D19"/>
    <w:rsid w:val="0018303B"/>
    <w:rsid w:val="00183294"/>
    <w:rsid w:val="001857FB"/>
    <w:rsid w:val="00186471"/>
    <w:rsid w:val="00190EC3"/>
    <w:rsid w:val="00192B6C"/>
    <w:rsid w:val="001A4310"/>
    <w:rsid w:val="001A54B2"/>
    <w:rsid w:val="001A6E7E"/>
    <w:rsid w:val="001B41EC"/>
    <w:rsid w:val="001C5834"/>
    <w:rsid w:val="001C6F66"/>
    <w:rsid w:val="001C7D43"/>
    <w:rsid w:val="001D591A"/>
    <w:rsid w:val="001F05A9"/>
    <w:rsid w:val="001F23AA"/>
    <w:rsid w:val="001F3540"/>
    <w:rsid w:val="0020201A"/>
    <w:rsid w:val="00203925"/>
    <w:rsid w:val="0020596A"/>
    <w:rsid w:val="00210527"/>
    <w:rsid w:val="0021170E"/>
    <w:rsid w:val="002128C3"/>
    <w:rsid w:val="002226D2"/>
    <w:rsid w:val="00223D56"/>
    <w:rsid w:val="0024024E"/>
    <w:rsid w:val="00243E3C"/>
    <w:rsid w:val="00253084"/>
    <w:rsid w:val="00254A22"/>
    <w:rsid w:val="00254E30"/>
    <w:rsid w:val="00255FD5"/>
    <w:rsid w:val="0025687D"/>
    <w:rsid w:val="00262400"/>
    <w:rsid w:val="00265745"/>
    <w:rsid w:val="002729BA"/>
    <w:rsid w:val="00273274"/>
    <w:rsid w:val="0027489B"/>
    <w:rsid w:val="00282DAC"/>
    <w:rsid w:val="00286A6A"/>
    <w:rsid w:val="002A20A6"/>
    <w:rsid w:val="002A2CE4"/>
    <w:rsid w:val="002A410F"/>
    <w:rsid w:val="002B2D30"/>
    <w:rsid w:val="002B5369"/>
    <w:rsid w:val="002C0751"/>
    <w:rsid w:val="002D0685"/>
    <w:rsid w:val="002D1574"/>
    <w:rsid w:val="002D227A"/>
    <w:rsid w:val="002D480E"/>
    <w:rsid w:val="002D6C7E"/>
    <w:rsid w:val="002E2515"/>
    <w:rsid w:val="002E58E9"/>
    <w:rsid w:val="002E5B9E"/>
    <w:rsid w:val="002E746B"/>
    <w:rsid w:val="002F24EB"/>
    <w:rsid w:val="0031045B"/>
    <w:rsid w:val="00312BFE"/>
    <w:rsid w:val="003224D5"/>
    <w:rsid w:val="00324F28"/>
    <w:rsid w:val="003323BD"/>
    <w:rsid w:val="00344AED"/>
    <w:rsid w:val="0034505D"/>
    <w:rsid w:val="003452EB"/>
    <w:rsid w:val="0036237C"/>
    <w:rsid w:val="00363A25"/>
    <w:rsid w:val="00364042"/>
    <w:rsid w:val="003706DF"/>
    <w:rsid w:val="00373D6E"/>
    <w:rsid w:val="003773AD"/>
    <w:rsid w:val="00381DF8"/>
    <w:rsid w:val="00384665"/>
    <w:rsid w:val="003862A1"/>
    <w:rsid w:val="00386915"/>
    <w:rsid w:val="00392BF2"/>
    <w:rsid w:val="0039332A"/>
    <w:rsid w:val="003A0180"/>
    <w:rsid w:val="003A2DF4"/>
    <w:rsid w:val="003A5359"/>
    <w:rsid w:val="003C27AD"/>
    <w:rsid w:val="003C27C5"/>
    <w:rsid w:val="003C37D0"/>
    <w:rsid w:val="003C5A7E"/>
    <w:rsid w:val="003D0118"/>
    <w:rsid w:val="003D068B"/>
    <w:rsid w:val="003D291E"/>
    <w:rsid w:val="003D6AA0"/>
    <w:rsid w:val="003D7FEE"/>
    <w:rsid w:val="003E0C17"/>
    <w:rsid w:val="003E4DE3"/>
    <w:rsid w:val="003E7DC2"/>
    <w:rsid w:val="003F6F74"/>
    <w:rsid w:val="003F7BFD"/>
    <w:rsid w:val="00402C86"/>
    <w:rsid w:val="004044C3"/>
    <w:rsid w:val="00406138"/>
    <w:rsid w:val="00410970"/>
    <w:rsid w:val="00430C26"/>
    <w:rsid w:val="004371C9"/>
    <w:rsid w:val="00440A2B"/>
    <w:rsid w:val="00441E86"/>
    <w:rsid w:val="0044772F"/>
    <w:rsid w:val="0045145B"/>
    <w:rsid w:val="00451CD8"/>
    <w:rsid w:val="004627B4"/>
    <w:rsid w:val="00467387"/>
    <w:rsid w:val="004712E7"/>
    <w:rsid w:val="0047599C"/>
    <w:rsid w:val="004902BD"/>
    <w:rsid w:val="00494DE2"/>
    <w:rsid w:val="004963BC"/>
    <w:rsid w:val="00496B33"/>
    <w:rsid w:val="004A0377"/>
    <w:rsid w:val="004A3867"/>
    <w:rsid w:val="004A50AD"/>
    <w:rsid w:val="004A76A2"/>
    <w:rsid w:val="004B302E"/>
    <w:rsid w:val="004B318B"/>
    <w:rsid w:val="004B601D"/>
    <w:rsid w:val="004B7891"/>
    <w:rsid w:val="004B7E3A"/>
    <w:rsid w:val="004C51BB"/>
    <w:rsid w:val="004C68A7"/>
    <w:rsid w:val="004D410F"/>
    <w:rsid w:val="004D4F8E"/>
    <w:rsid w:val="004E06C8"/>
    <w:rsid w:val="004E0A2F"/>
    <w:rsid w:val="004E1372"/>
    <w:rsid w:val="004E6FD7"/>
    <w:rsid w:val="004F07C3"/>
    <w:rsid w:val="004F08FF"/>
    <w:rsid w:val="004F0BE0"/>
    <w:rsid w:val="004F1AB6"/>
    <w:rsid w:val="0051046A"/>
    <w:rsid w:val="00510D20"/>
    <w:rsid w:val="0051448E"/>
    <w:rsid w:val="00516537"/>
    <w:rsid w:val="005213C3"/>
    <w:rsid w:val="00532374"/>
    <w:rsid w:val="0053413F"/>
    <w:rsid w:val="00540899"/>
    <w:rsid w:val="00545498"/>
    <w:rsid w:val="0054709E"/>
    <w:rsid w:val="00551A02"/>
    <w:rsid w:val="00551F9D"/>
    <w:rsid w:val="005523DC"/>
    <w:rsid w:val="00553D60"/>
    <w:rsid w:val="00562CFE"/>
    <w:rsid w:val="0056517C"/>
    <w:rsid w:val="00566F08"/>
    <w:rsid w:val="005702CF"/>
    <w:rsid w:val="00570B27"/>
    <w:rsid w:val="00571301"/>
    <w:rsid w:val="0058369F"/>
    <w:rsid w:val="00584690"/>
    <w:rsid w:val="00587B9C"/>
    <w:rsid w:val="005B4166"/>
    <w:rsid w:val="005B6D3B"/>
    <w:rsid w:val="005C0308"/>
    <w:rsid w:val="005C10D5"/>
    <w:rsid w:val="005C2912"/>
    <w:rsid w:val="005D5CA2"/>
    <w:rsid w:val="005D639C"/>
    <w:rsid w:val="005E5DE2"/>
    <w:rsid w:val="005E7574"/>
    <w:rsid w:val="005F16B7"/>
    <w:rsid w:val="006046AA"/>
    <w:rsid w:val="006072E7"/>
    <w:rsid w:val="00607780"/>
    <w:rsid w:val="0061494B"/>
    <w:rsid w:val="00616206"/>
    <w:rsid w:val="00617A2C"/>
    <w:rsid w:val="00637833"/>
    <w:rsid w:val="00643AD9"/>
    <w:rsid w:val="00646018"/>
    <w:rsid w:val="00646092"/>
    <w:rsid w:val="006502A8"/>
    <w:rsid w:val="0065554A"/>
    <w:rsid w:val="006568F8"/>
    <w:rsid w:val="006573A6"/>
    <w:rsid w:val="00666F4C"/>
    <w:rsid w:val="00675F1E"/>
    <w:rsid w:val="006767B6"/>
    <w:rsid w:val="00677667"/>
    <w:rsid w:val="006877E9"/>
    <w:rsid w:val="006906AF"/>
    <w:rsid w:val="00690D64"/>
    <w:rsid w:val="006A4AF0"/>
    <w:rsid w:val="006B1735"/>
    <w:rsid w:val="006B2B37"/>
    <w:rsid w:val="006B53DA"/>
    <w:rsid w:val="006B6F4E"/>
    <w:rsid w:val="006C0058"/>
    <w:rsid w:val="006D242E"/>
    <w:rsid w:val="006D38DA"/>
    <w:rsid w:val="006D39A3"/>
    <w:rsid w:val="006D560A"/>
    <w:rsid w:val="006E1064"/>
    <w:rsid w:val="006E469E"/>
    <w:rsid w:val="006F6DF3"/>
    <w:rsid w:val="0070492F"/>
    <w:rsid w:val="00707BC7"/>
    <w:rsid w:val="00722685"/>
    <w:rsid w:val="00730878"/>
    <w:rsid w:val="00730DAF"/>
    <w:rsid w:val="00733A1E"/>
    <w:rsid w:val="00733C02"/>
    <w:rsid w:val="007342DB"/>
    <w:rsid w:val="00735303"/>
    <w:rsid w:val="007366DF"/>
    <w:rsid w:val="00744882"/>
    <w:rsid w:val="00747DE2"/>
    <w:rsid w:val="00761DFE"/>
    <w:rsid w:val="0076309C"/>
    <w:rsid w:val="00763749"/>
    <w:rsid w:val="00764672"/>
    <w:rsid w:val="007664EF"/>
    <w:rsid w:val="0077013A"/>
    <w:rsid w:val="007705C3"/>
    <w:rsid w:val="00770C58"/>
    <w:rsid w:val="0077503F"/>
    <w:rsid w:val="007753E3"/>
    <w:rsid w:val="0078062F"/>
    <w:rsid w:val="0078259A"/>
    <w:rsid w:val="00782A35"/>
    <w:rsid w:val="00783D66"/>
    <w:rsid w:val="00787F5A"/>
    <w:rsid w:val="00790BF5"/>
    <w:rsid w:val="007B13E8"/>
    <w:rsid w:val="007B30FF"/>
    <w:rsid w:val="007C5FFA"/>
    <w:rsid w:val="007D10B3"/>
    <w:rsid w:val="007D196A"/>
    <w:rsid w:val="007E4D3E"/>
    <w:rsid w:val="007F3317"/>
    <w:rsid w:val="008055F5"/>
    <w:rsid w:val="0081085A"/>
    <w:rsid w:val="00814463"/>
    <w:rsid w:val="0081597D"/>
    <w:rsid w:val="00815BBD"/>
    <w:rsid w:val="00823EF8"/>
    <w:rsid w:val="00823F3E"/>
    <w:rsid w:val="00827853"/>
    <w:rsid w:val="00832BE4"/>
    <w:rsid w:val="00834B35"/>
    <w:rsid w:val="008421CF"/>
    <w:rsid w:val="0084386B"/>
    <w:rsid w:val="008507D9"/>
    <w:rsid w:val="008507F5"/>
    <w:rsid w:val="0085423A"/>
    <w:rsid w:val="00854DBD"/>
    <w:rsid w:val="00855B26"/>
    <w:rsid w:val="00867921"/>
    <w:rsid w:val="00873C68"/>
    <w:rsid w:val="00874AE5"/>
    <w:rsid w:val="008767F0"/>
    <w:rsid w:val="0088408F"/>
    <w:rsid w:val="00890DAB"/>
    <w:rsid w:val="00892E9F"/>
    <w:rsid w:val="008A0C91"/>
    <w:rsid w:val="008A131E"/>
    <w:rsid w:val="008A1553"/>
    <w:rsid w:val="008B2436"/>
    <w:rsid w:val="008C2F83"/>
    <w:rsid w:val="00901958"/>
    <w:rsid w:val="00902C52"/>
    <w:rsid w:val="00902E8B"/>
    <w:rsid w:val="00913126"/>
    <w:rsid w:val="00914C3B"/>
    <w:rsid w:val="00916CD6"/>
    <w:rsid w:val="0092124B"/>
    <w:rsid w:val="009212F2"/>
    <w:rsid w:val="00922F59"/>
    <w:rsid w:val="00925595"/>
    <w:rsid w:val="009278DE"/>
    <w:rsid w:val="0092799B"/>
    <w:rsid w:val="00930E6B"/>
    <w:rsid w:val="00934377"/>
    <w:rsid w:val="00935494"/>
    <w:rsid w:val="0094046C"/>
    <w:rsid w:val="00942FF0"/>
    <w:rsid w:val="0094571F"/>
    <w:rsid w:val="009524FB"/>
    <w:rsid w:val="00952ECE"/>
    <w:rsid w:val="0096002E"/>
    <w:rsid w:val="00970D95"/>
    <w:rsid w:val="00974682"/>
    <w:rsid w:val="00983C4F"/>
    <w:rsid w:val="00992F3F"/>
    <w:rsid w:val="009954B0"/>
    <w:rsid w:val="00996709"/>
    <w:rsid w:val="00996710"/>
    <w:rsid w:val="00997057"/>
    <w:rsid w:val="009A6F32"/>
    <w:rsid w:val="009B0D4F"/>
    <w:rsid w:val="009B2F87"/>
    <w:rsid w:val="009B783B"/>
    <w:rsid w:val="009C0FC7"/>
    <w:rsid w:val="009C4749"/>
    <w:rsid w:val="009C4775"/>
    <w:rsid w:val="009C4E93"/>
    <w:rsid w:val="009C7CC8"/>
    <w:rsid w:val="009C7FDC"/>
    <w:rsid w:val="009D524E"/>
    <w:rsid w:val="009D7D2F"/>
    <w:rsid w:val="009E006A"/>
    <w:rsid w:val="009E2983"/>
    <w:rsid w:val="009E493E"/>
    <w:rsid w:val="009E553B"/>
    <w:rsid w:val="009E62F9"/>
    <w:rsid w:val="009E6979"/>
    <w:rsid w:val="009F5E36"/>
    <w:rsid w:val="00A01A30"/>
    <w:rsid w:val="00A12A42"/>
    <w:rsid w:val="00A215A4"/>
    <w:rsid w:val="00A24483"/>
    <w:rsid w:val="00A245C6"/>
    <w:rsid w:val="00A553CD"/>
    <w:rsid w:val="00A63646"/>
    <w:rsid w:val="00A640DB"/>
    <w:rsid w:val="00A67AAF"/>
    <w:rsid w:val="00A70EA9"/>
    <w:rsid w:val="00A71390"/>
    <w:rsid w:val="00A71AC0"/>
    <w:rsid w:val="00A758A8"/>
    <w:rsid w:val="00A80316"/>
    <w:rsid w:val="00A807F6"/>
    <w:rsid w:val="00A843BB"/>
    <w:rsid w:val="00A92E2B"/>
    <w:rsid w:val="00AA123B"/>
    <w:rsid w:val="00AA2386"/>
    <w:rsid w:val="00AA43DE"/>
    <w:rsid w:val="00AA5730"/>
    <w:rsid w:val="00AA6F1E"/>
    <w:rsid w:val="00AB5935"/>
    <w:rsid w:val="00AB5A53"/>
    <w:rsid w:val="00AB6FCB"/>
    <w:rsid w:val="00AC6A51"/>
    <w:rsid w:val="00AC73F3"/>
    <w:rsid w:val="00AC7499"/>
    <w:rsid w:val="00AD3F62"/>
    <w:rsid w:val="00AE17FA"/>
    <w:rsid w:val="00AE63F8"/>
    <w:rsid w:val="00AF27C0"/>
    <w:rsid w:val="00B00860"/>
    <w:rsid w:val="00B00939"/>
    <w:rsid w:val="00B1011E"/>
    <w:rsid w:val="00B145DF"/>
    <w:rsid w:val="00B155B1"/>
    <w:rsid w:val="00B264A7"/>
    <w:rsid w:val="00B3136C"/>
    <w:rsid w:val="00B31637"/>
    <w:rsid w:val="00B31A6D"/>
    <w:rsid w:val="00B35F40"/>
    <w:rsid w:val="00B37AC4"/>
    <w:rsid w:val="00B41321"/>
    <w:rsid w:val="00B44740"/>
    <w:rsid w:val="00B45929"/>
    <w:rsid w:val="00B546AC"/>
    <w:rsid w:val="00B5689A"/>
    <w:rsid w:val="00B63884"/>
    <w:rsid w:val="00B664EF"/>
    <w:rsid w:val="00B71B0D"/>
    <w:rsid w:val="00B72BC9"/>
    <w:rsid w:val="00B82E20"/>
    <w:rsid w:val="00B9057F"/>
    <w:rsid w:val="00B911B6"/>
    <w:rsid w:val="00B94B55"/>
    <w:rsid w:val="00B95502"/>
    <w:rsid w:val="00B97E17"/>
    <w:rsid w:val="00BA0E35"/>
    <w:rsid w:val="00BA107A"/>
    <w:rsid w:val="00BA3777"/>
    <w:rsid w:val="00BA66ED"/>
    <w:rsid w:val="00BB4921"/>
    <w:rsid w:val="00BB596B"/>
    <w:rsid w:val="00BC0DA3"/>
    <w:rsid w:val="00BC3D53"/>
    <w:rsid w:val="00BD6560"/>
    <w:rsid w:val="00BE5A04"/>
    <w:rsid w:val="00BE7C47"/>
    <w:rsid w:val="00BF2139"/>
    <w:rsid w:val="00C02FD0"/>
    <w:rsid w:val="00C03A23"/>
    <w:rsid w:val="00C05836"/>
    <w:rsid w:val="00C06EA9"/>
    <w:rsid w:val="00C115FF"/>
    <w:rsid w:val="00C11B8B"/>
    <w:rsid w:val="00C145ED"/>
    <w:rsid w:val="00C269CA"/>
    <w:rsid w:val="00C2771C"/>
    <w:rsid w:val="00C31544"/>
    <w:rsid w:val="00C31C5D"/>
    <w:rsid w:val="00C37DD4"/>
    <w:rsid w:val="00C40C36"/>
    <w:rsid w:val="00C4276B"/>
    <w:rsid w:val="00C4561E"/>
    <w:rsid w:val="00C47AC1"/>
    <w:rsid w:val="00C53435"/>
    <w:rsid w:val="00C5761B"/>
    <w:rsid w:val="00C62687"/>
    <w:rsid w:val="00C6599E"/>
    <w:rsid w:val="00C66C93"/>
    <w:rsid w:val="00C6742F"/>
    <w:rsid w:val="00C739D4"/>
    <w:rsid w:val="00C75066"/>
    <w:rsid w:val="00C7573C"/>
    <w:rsid w:val="00C75D37"/>
    <w:rsid w:val="00C7678B"/>
    <w:rsid w:val="00C76D40"/>
    <w:rsid w:val="00C856D1"/>
    <w:rsid w:val="00C87B30"/>
    <w:rsid w:val="00C87FEA"/>
    <w:rsid w:val="00C962DF"/>
    <w:rsid w:val="00C96A87"/>
    <w:rsid w:val="00C9773F"/>
    <w:rsid w:val="00CB58C6"/>
    <w:rsid w:val="00CB674F"/>
    <w:rsid w:val="00CB6C9A"/>
    <w:rsid w:val="00CC07DF"/>
    <w:rsid w:val="00CD03FF"/>
    <w:rsid w:val="00CD21FA"/>
    <w:rsid w:val="00CD47DD"/>
    <w:rsid w:val="00CD4B30"/>
    <w:rsid w:val="00CD5115"/>
    <w:rsid w:val="00CE1381"/>
    <w:rsid w:val="00CE2DEE"/>
    <w:rsid w:val="00CE6E05"/>
    <w:rsid w:val="00CF2DFE"/>
    <w:rsid w:val="00CF5468"/>
    <w:rsid w:val="00D014B1"/>
    <w:rsid w:val="00D0199B"/>
    <w:rsid w:val="00D0280E"/>
    <w:rsid w:val="00D0579B"/>
    <w:rsid w:val="00D06412"/>
    <w:rsid w:val="00D11535"/>
    <w:rsid w:val="00D14855"/>
    <w:rsid w:val="00D15D38"/>
    <w:rsid w:val="00D215F1"/>
    <w:rsid w:val="00D35243"/>
    <w:rsid w:val="00D37FC9"/>
    <w:rsid w:val="00D423CE"/>
    <w:rsid w:val="00D44FA1"/>
    <w:rsid w:val="00D56AB1"/>
    <w:rsid w:val="00D57B4F"/>
    <w:rsid w:val="00D6072D"/>
    <w:rsid w:val="00D6275E"/>
    <w:rsid w:val="00D707A2"/>
    <w:rsid w:val="00D710E1"/>
    <w:rsid w:val="00D75938"/>
    <w:rsid w:val="00D91A70"/>
    <w:rsid w:val="00D95927"/>
    <w:rsid w:val="00D977BD"/>
    <w:rsid w:val="00DA6409"/>
    <w:rsid w:val="00DB276C"/>
    <w:rsid w:val="00DC1B9F"/>
    <w:rsid w:val="00DC4B17"/>
    <w:rsid w:val="00DD02EE"/>
    <w:rsid w:val="00DE359C"/>
    <w:rsid w:val="00DF23DE"/>
    <w:rsid w:val="00DF779B"/>
    <w:rsid w:val="00E073D9"/>
    <w:rsid w:val="00E07BC7"/>
    <w:rsid w:val="00E14908"/>
    <w:rsid w:val="00E15FE8"/>
    <w:rsid w:val="00E205C1"/>
    <w:rsid w:val="00E233DF"/>
    <w:rsid w:val="00E24A8B"/>
    <w:rsid w:val="00E25EA8"/>
    <w:rsid w:val="00E35CF5"/>
    <w:rsid w:val="00E37252"/>
    <w:rsid w:val="00E4442A"/>
    <w:rsid w:val="00E559D8"/>
    <w:rsid w:val="00E60B84"/>
    <w:rsid w:val="00E627E4"/>
    <w:rsid w:val="00E74A30"/>
    <w:rsid w:val="00E74DB0"/>
    <w:rsid w:val="00E801B0"/>
    <w:rsid w:val="00E86E1E"/>
    <w:rsid w:val="00E91420"/>
    <w:rsid w:val="00E919B7"/>
    <w:rsid w:val="00E94EB2"/>
    <w:rsid w:val="00EA5DF3"/>
    <w:rsid w:val="00EB312D"/>
    <w:rsid w:val="00EB5730"/>
    <w:rsid w:val="00EC1C9A"/>
    <w:rsid w:val="00EC5DC1"/>
    <w:rsid w:val="00ED2C42"/>
    <w:rsid w:val="00ED3C2B"/>
    <w:rsid w:val="00EE111A"/>
    <w:rsid w:val="00EE39A1"/>
    <w:rsid w:val="00EE7E2E"/>
    <w:rsid w:val="00EF4979"/>
    <w:rsid w:val="00EF5493"/>
    <w:rsid w:val="00F02167"/>
    <w:rsid w:val="00F05A6A"/>
    <w:rsid w:val="00F1134C"/>
    <w:rsid w:val="00F12096"/>
    <w:rsid w:val="00F143F1"/>
    <w:rsid w:val="00F205DA"/>
    <w:rsid w:val="00F249A4"/>
    <w:rsid w:val="00F26425"/>
    <w:rsid w:val="00F2704F"/>
    <w:rsid w:val="00F3143B"/>
    <w:rsid w:val="00F357DE"/>
    <w:rsid w:val="00F43593"/>
    <w:rsid w:val="00F47C5E"/>
    <w:rsid w:val="00F50326"/>
    <w:rsid w:val="00F50C3D"/>
    <w:rsid w:val="00F533A4"/>
    <w:rsid w:val="00F6097C"/>
    <w:rsid w:val="00F6150B"/>
    <w:rsid w:val="00F63ED2"/>
    <w:rsid w:val="00F652BA"/>
    <w:rsid w:val="00F65BF6"/>
    <w:rsid w:val="00F70FC0"/>
    <w:rsid w:val="00F7260C"/>
    <w:rsid w:val="00F7580A"/>
    <w:rsid w:val="00F8141C"/>
    <w:rsid w:val="00F822AC"/>
    <w:rsid w:val="00F83684"/>
    <w:rsid w:val="00FA645C"/>
    <w:rsid w:val="00FA7B06"/>
    <w:rsid w:val="00FB079B"/>
    <w:rsid w:val="00FB09A6"/>
    <w:rsid w:val="00FB2FF3"/>
    <w:rsid w:val="00FB372F"/>
    <w:rsid w:val="00FB3939"/>
    <w:rsid w:val="00FC474B"/>
    <w:rsid w:val="00FC55ED"/>
    <w:rsid w:val="00FC615E"/>
    <w:rsid w:val="00FC732A"/>
    <w:rsid w:val="00FC779B"/>
    <w:rsid w:val="00FD0CFC"/>
    <w:rsid w:val="00FD4513"/>
    <w:rsid w:val="00FD4DD3"/>
    <w:rsid w:val="00FD7A2B"/>
    <w:rsid w:val="00FE277F"/>
    <w:rsid w:val="00FF276B"/>
    <w:rsid w:val="00FF69FD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28FF82BB"/>
  <w15:docId w15:val="{9EA145B8-37DE-4CCE-8E76-AA948F78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0">
    <w:name w:val="Body Text 2"/>
    <w:basedOn w:val="Normal"/>
    <w:link w:val="BodyText2Char"/>
    <w:uiPriority w:val="99"/>
    <w:rsid w:val="00974682"/>
    <w:pPr>
      <w:spacing w:after="0" w:line="240" w:lineRule="auto"/>
      <w:jc w:val="both"/>
    </w:pPr>
    <w:rPr>
      <w:rFonts w:eastAsia="Times New Roman" w:cs="Calibri"/>
      <w:sz w:val="24"/>
      <w:szCs w:val="24"/>
    </w:rPr>
  </w:style>
  <w:style w:type="character" w:customStyle="1" w:styleId="BodyText2Char">
    <w:name w:val="Body Text 2 Char"/>
    <w:basedOn w:val="DefaultParagraphFont"/>
    <w:link w:val="BodyText20"/>
    <w:uiPriority w:val="99"/>
    <w:rsid w:val="00974682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45AA77-BF2C-439A-AD84-1B8EE1A5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325</TotalTime>
  <Pages>6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530</cp:revision>
  <dcterms:created xsi:type="dcterms:W3CDTF">2013-02-22T04:49:00Z</dcterms:created>
  <dcterms:modified xsi:type="dcterms:W3CDTF">2019-03-23T15:52:00Z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